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8AA" w:rsidRPr="003428AA" w:rsidRDefault="003428AA" w:rsidP="003428AA">
      <w:pPr>
        <w:jc w:val="center"/>
        <w:rPr>
          <w:rFonts w:ascii="Arial" w:hAnsi="Arial" w:cs="Arial"/>
          <w:b/>
          <w:sz w:val="21"/>
          <w:lang w:val="nl-BE"/>
        </w:rPr>
      </w:pPr>
      <w:r w:rsidRPr="003428AA">
        <w:rPr>
          <w:rFonts w:ascii="Arial" w:hAnsi="Arial" w:cs="Arial"/>
          <w:b/>
          <w:sz w:val="21"/>
          <w:lang w:val="nl-BE"/>
        </w:rPr>
        <w:t xml:space="preserve">Voorbeeld motie gemeenteraad betreffende kunstmatige elektromagnetische velden </w:t>
      </w:r>
      <w:r>
        <w:rPr>
          <w:rFonts w:ascii="Arial" w:hAnsi="Arial" w:cs="Arial"/>
          <w:b/>
          <w:sz w:val="21"/>
          <w:lang w:val="nl-BE"/>
        </w:rPr>
        <w:br/>
      </w:r>
      <w:r w:rsidRPr="003428AA">
        <w:rPr>
          <w:rFonts w:ascii="Arial" w:hAnsi="Arial" w:cs="Arial"/>
          <w:b/>
          <w:sz w:val="21"/>
          <w:lang w:val="nl-BE"/>
        </w:rPr>
        <w:t>en de 5G-uitrol</w:t>
      </w:r>
    </w:p>
    <w:p w:rsidR="003428AA" w:rsidRPr="003428AA" w:rsidRDefault="003428AA" w:rsidP="0088002B">
      <w:pPr>
        <w:spacing w:before="140"/>
        <w:rPr>
          <w:lang w:val="nl-BE"/>
        </w:rPr>
      </w:pPr>
      <w:r w:rsidRPr="003428AA">
        <w:rPr>
          <w:lang w:val="nl-BE"/>
        </w:rPr>
        <w:t>Gezien artikel 23 van de Grondwet waarin “het recht op bescherming van de gezondheid” en “het recht op de bescherming van een gezond leefmilieu”</w:t>
      </w:r>
      <w:r w:rsidRPr="003428AA">
        <w:rPr>
          <w:vertAlign w:val="superscript"/>
          <w:lang w:val="nl-BE"/>
        </w:rPr>
        <w:footnoteReference w:id="1"/>
      </w:r>
      <w:r w:rsidRPr="003428AA">
        <w:rPr>
          <w:lang w:val="nl-BE"/>
        </w:rPr>
        <w:t xml:space="preserve"> is vastgelegd.</w:t>
      </w:r>
    </w:p>
    <w:p w:rsidR="003428AA" w:rsidRPr="003428AA" w:rsidRDefault="003428AA" w:rsidP="003428AA">
      <w:pPr>
        <w:rPr>
          <w:lang w:val="nl-BE"/>
        </w:rPr>
      </w:pPr>
      <w:r w:rsidRPr="003428AA">
        <w:rPr>
          <w:lang w:val="nl-BE"/>
        </w:rPr>
        <w:t>Gezien tientallen jaren van wetenschappelijk onderzoek de biologische en gezondheidseffecten van kunstmatige elektromagnetische velden (EMV) aantonen, waaronder microgolven die in draadloze communicatietechnieken worden gebruikt</w:t>
      </w:r>
      <w:r w:rsidRPr="003428AA">
        <w:rPr>
          <w:vertAlign w:val="superscript"/>
          <w:lang w:val="nl-BE"/>
        </w:rPr>
        <w:footnoteReference w:id="2"/>
      </w:r>
      <w:r w:rsidRPr="003428AA">
        <w:rPr>
          <w:lang w:val="nl-BE"/>
        </w:rPr>
        <w:t>.</w:t>
      </w:r>
    </w:p>
    <w:p w:rsidR="003428AA" w:rsidRPr="003428AA" w:rsidRDefault="003428AA" w:rsidP="003428AA">
      <w:pPr>
        <w:rPr>
          <w:lang w:val="nl-BE"/>
        </w:rPr>
      </w:pPr>
      <w:bookmarkStart w:id="0" w:name="_Hlk54620164"/>
      <w:r w:rsidRPr="003428AA">
        <w:rPr>
          <w:lang w:val="nl-BE"/>
        </w:rPr>
        <w:t>Gezien</w:t>
      </w:r>
      <w:bookmarkEnd w:id="0"/>
      <w:r w:rsidRPr="003428AA">
        <w:rPr>
          <w:lang w:val="nl-BE"/>
        </w:rPr>
        <w:t xml:space="preserve"> duizenden diverse types van studies, ook </w:t>
      </w:r>
      <w:r w:rsidRPr="003428AA">
        <w:rPr>
          <w:i/>
          <w:lang w:val="nl-BE"/>
        </w:rPr>
        <w:t>peer reviewed</w:t>
      </w:r>
      <w:r w:rsidRPr="003428AA">
        <w:rPr>
          <w:lang w:val="nl-BE"/>
        </w:rPr>
        <w:t xml:space="preserve"> en gepubliceerd in de beste wetenschappelijke tijdschriften, schadelijke effecten </w:t>
      </w:r>
      <w:proofErr w:type="gramStart"/>
      <w:r w:rsidRPr="003428AA">
        <w:rPr>
          <w:lang w:val="nl-BE"/>
        </w:rPr>
        <w:t>aantonen :</w:t>
      </w:r>
      <w:proofErr w:type="gramEnd"/>
      <w:r w:rsidRPr="003428AA">
        <w:rPr>
          <w:lang w:val="nl-BE"/>
        </w:rPr>
        <w:t xml:space="preserve"> in vitro studies op cellen die in het laboratorium worden gekweekt, in vivo onderzoek op proefdieren, klinische studies op proefpersonen en epidemiologische studies</w:t>
      </w:r>
      <w:r w:rsidRPr="003428AA">
        <w:rPr>
          <w:vertAlign w:val="superscript"/>
          <w:lang w:val="nl-BE"/>
        </w:rPr>
        <w:footnoteReference w:id="3"/>
      </w:r>
      <w:r w:rsidRPr="003428AA">
        <w:rPr>
          <w:lang w:val="nl-BE"/>
        </w:rPr>
        <w:t>. Effecten zijn onder andere: DNA-schade, diverse kankers en tumoren (hersenen, gehoorzenuw, speekselklieren, borst</w:t>
      </w:r>
      <w:proofErr w:type="gramStart"/>
      <w:r w:rsidRPr="003428AA">
        <w:rPr>
          <w:lang w:val="nl-BE"/>
        </w:rPr>
        <w:t>,...</w:t>
      </w:r>
      <w:proofErr w:type="gramEnd"/>
      <w:r w:rsidRPr="003428AA">
        <w:rPr>
          <w:lang w:val="nl-BE"/>
        </w:rPr>
        <w:t xml:space="preserve">), kinderleukemie, de ziekte van Alzheimer en andere neurodegeneratieve ziekten, autisme, verminderde kwaliteit van het sperma, staar, opening van de bloed-hersenbarrière, verminderde melatonineproductie, slaapstoornissen, depressie, zelfdoding, elektrohypergevoeligheid (EHS). </w:t>
      </w:r>
    </w:p>
    <w:p w:rsidR="003428AA" w:rsidRPr="003428AA" w:rsidRDefault="003428AA" w:rsidP="003428AA">
      <w:pPr>
        <w:rPr>
          <w:lang w:val="nl-BE"/>
        </w:rPr>
      </w:pPr>
      <w:r w:rsidRPr="003428AA">
        <w:rPr>
          <w:lang w:val="nl-BE"/>
        </w:rPr>
        <w:t>Gezien voornamelijk kunstmatige EMV's het immuunsysteem verzwakken om virussen en andere schadelijke stoffen doeltreffend te bestrijden en ons dus gezond te houden, zoals studies vanaf de jaren zeventig hebben aangetoond</w:t>
      </w:r>
      <w:r w:rsidRPr="003428AA">
        <w:rPr>
          <w:vertAlign w:val="superscript"/>
          <w:lang w:val="nl-BE"/>
        </w:rPr>
        <w:footnoteReference w:id="4"/>
      </w:r>
      <w:r w:rsidRPr="003428AA">
        <w:rPr>
          <w:lang w:val="nl-BE"/>
        </w:rPr>
        <w:t>; gezien een optimaal immuunsysteem de beste verdediging is tegen SARS-CoV-2 en zijn varianten.</w:t>
      </w:r>
    </w:p>
    <w:p w:rsidR="003428AA" w:rsidRPr="003428AA" w:rsidRDefault="003428AA" w:rsidP="003428AA">
      <w:pPr>
        <w:rPr>
          <w:i/>
          <w:iCs/>
          <w:lang w:val="nl-BE"/>
        </w:rPr>
      </w:pPr>
      <w:r w:rsidRPr="003428AA">
        <w:rPr>
          <w:lang w:val="nl-BE"/>
        </w:rPr>
        <w:t>Gezien de Belgische Hoge Gezondheidsraad in zijn advies van mei 2019</w:t>
      </w:r>
      <w:r w:rsidRPr="003428AA">
        <w:rPr>
          <w:vertAlign w:val="superscript"/>
          <w:lang w:val="nl-BE"/>
        </w:rPr>
        <w:footnoteReference w:id="5"/>
      </w:r>
      <w:r w:rsidRPr="003428AA">
        <w:rPr>
          <w:lang w:val="nl-BE"/>
        </w:rPr>
        <w:t xml:space="preserve"> </w:t>
      </w:r>
      <w:proofErr w:type="gramStart"/>
      <w:r w:rsidRPr="003428AA">
        <w:rPr>
          <w:lang w:val="nl-BE"/>
        </w:rPr>
        <w:t>met name</w:t>
      </w:r>
      <w:proofErr w:type="gramEnd"/>
      <w:r w:rsidRPr="003428AA">
        <w:rPr>
          <w:lang w:val="nl-BE"/>
        </w:rPr>
        <w:t xml:space="preserve"> opmerkt dat : “</w:t>
      </w:r>
      <w:r w:rsidRPr="003428AA">
        <w:rPr>
          <w:i/>
          <w:iCs/>
          <w:lang w:val="nl-BE"/>
        </w:rPr>
        <w:t>Niet-ioniserende microgolfstraling bleek te werken door spanningskanaalafhankelijke calciumkanaal activering om biologische effecten op niet-thermische niveaus te veroorzaken”, “Blootstelling van moeders aan elektromagnetische velden met mobiele telefoonfrequentie werd geassocieerd met gedrags-en spraakproblemen bij kinderen</w:t>
      </w:r>
      <w:r w:rsidRPr="003428AA">
        <w:rPr>
          <w:lang w:val="nl-BE"/>
        </w:rPr>
        <w:t>”, “</w:t>
      </w:r>
      <w:r w:rsidRPr="003428AA">
        <w:rPr>
          <w:i/>
          <w:iCs/>
          <w:lang w:val="nl-BE"/>
        </w:rPr>
        <w:t>Het gebruik van mobiele en draadloze telefoons werd geassocieerd met een verhoogd risico op glioom en akoestisch neuroom”</w:t>
      </w:r>
      <w:r w:rsidRPr="003428AA">
        <w:rPr>
          <w:lang w:val="nl-BE"/>
        </w:rPr>
        <w:t xml:space="preserve"> en </w:t>
      </w:r>
      <w:r w:rsidRPr="003428AA">
        <w:rPr>
          <w:i/>
          <w:iCs/>
          <w:lang w:val="nl-BE"/>
        </w:rPr>
        <w:t>“De meta-analyses, waarbij alleen gegevens over ipsilaterale tumoren bij proefpersonen die sinds of ten minste 10 jaar gebruik maken van mobiele telefoons zijn onderzocht, laten grote en statistisch significante toenames zien van het risico op ipsilaterale hersengliomen en akoestische neuromen”.</w:t>
      </w:r>
    </w:p>
    <w:p w:rsidR="003428AA" w:rsidRPr="003428AA" w:rsidRDefault="003428AA" w:rsidP="003428AA">
      <w:pPr>
        <w:rPr>
          <w:lang w:val="nl-BE"/>
        </w:rPr>
      </w:pPr>
      <w:r w:rsidRPr="003428AA">
        <w:rPr>
          <w:lang w:val="nl-BE"/>
        </w:rPr>
        <w:t>Gezien het navigatiesysteem van veel diersoorten, zoals trekvogels en bijen, waarvan is aangetoond dat ze voor overleving afhankelijk zijn van hun elektromagnetische omgeving, door kunstmatige elektromagnetische velden wordt verstoord.</w:t>
      </w:r>
    </w:p>
    <w:p w:rsidR="003428AA" w:rsidRPr="003428AA" w:rsidRDefault="003428AA" w:rsidP="003428AA">
      <w:pPr>
        <w:rPr>
          <w:lang w:val="nl-BE"/>
        </w:rPr>
      </w:pPr>
      <w:r w:rsidRPr="003428AA">
        <w:rPr>
          <w:lang w:val="nl-BE"/>
        </w:rPr>
        <w:t>Gezien, volgens een groeiend aantal studies, kunstmatige EMV's niet alleen de mens, maar ook de fauna en flora en in het bijzonder insecten ernstig aantasten</w:t>
      </w:r>
      <w:r w:rsidRPr="003428AA">
        <w:rPr>
          <w:vertAlign w:val="superscript"/>
          <w:lang w:val="nl-BE"/>
        </w:rPr>
        <w:footnoteReference w:id="6"/>
      </w:r>
      <w:r w:rsidRPr="003428AA">
        <w:rPr>
          <w:lang w:val="nl-BE"/>
        </w:rPr>
        <w:t>.</w:t>
      </w:r>
    </w:p>
    <w:p w:rsidR="003428AA" w:rsidRDefault="003428AA" w:rsidP="003428AA">
      <w:pPr>
        <w:rPr>
          <w:b/>
          <w:lang w:val="nl-BE"/>
        </w:rPr>
      </w:pPr>
      <w:r w:rsidRPr="003428AA">
        <w:rPr>
          <w:lang w:val="nl-BE"/>
        </w:rPr>
        <w:lastRenderedPageBreak/>
        <w:t xml:space="preserve">Gezien de afgelopen 20 jaar oproepen van wetenschappers en artsen uit alle landen zijn toegenomen, </w:t>
      </w:r>
      <w:proofErr w:type="gramStart"/>
      <w:r w:rsidRPr="003428AA">
        <w:rPr>
          <w:lang w:val="nl-BE"/>
        </w:rPr>
        <w:t>met name</w:t>
      </w:r>
      <w:proofErr w:type="gramEnd"/>
      <w:r w:rsidRPr="003428AA">
        <w:rPr>
          <w:lang w:val="nl-BE"/>
        </w:rPr>
        <w:t xml:space="preserve"> : 1. Het Beroep van Freiburg van 2002, ondertekend door meer dan 1000 artsen, </w:t>
      </w:r>
      <w:proofErr w:type="gramStart"/>
      <w:r w:rsidRPr="003428AA">
        <w:rPr>
          <w:lang w:val="nl-BE"/>
        </w:rPr>
        <w:t>waarin</w:t>
      </w:r>
      <w:proofErr w:type="gramEnd"/>
      <w:r w:rsidRPr="003428AA">
        <w:rPr>
          <w:lang w:val="nl-BE"/>
        </w:rPr>
        <w:t xml:space="preserve"> onder meer “</w:t>
      </w:r>
      <w:r w:rsidRPr="003428AA">
        <w:rPr>
          <w:i/>
          <w:iCs/>
          <w:lang w:val="nl-BE"/>
        </w:rPr>
        <w:t xml:space="preserve">een drastische verlaging van de blootstellingslimieten, het zendvermogen en de radiofrequente straling” </w:t>
      </w:r>
      <w:r w:rsidRPr="003428AA">
        <w:rPr>
          <w:iCs/>
          <w:lang w:val="nl-BE"/>
        </w:rPr>
        <w:t>werd gevraagd</w:t>
      </w:r>
      <w:r w:rsidRPr="003428AA">
        <w:rPr>
          <w:i/>
          <w:iCs/>
          <w:lang w:val="nl-BE"/>
        </w:rPr>
        <w:t xml:space="preserve">, </w:t>
      </w:r>
      <w:r w:rsidRPr="003428AA">
        <w:rPr>
          <w:lang w:val="nl-BE"/>
        </w:rPr>
        <w:t>oproep hernieuwd in 2012</w:t>
      </w:r>
      <w:r w:rsidRPr="003428AA">
        <w:rPr>
          <w:b/>
          <w:bCs/>
          <w:lang w:val="nl-BE"/>
        </w:rPr>
        <w:t xml:space="preserve"> </w:t>
      </w:r>
      <w:r w:rsidRPr="003428AA">
        <w:rPr>
          <w:lang w:val="nl-BE"/>
        </w:rPr>
        <w:t>(</w:t>
      </w:r>
      <w:hyperlink r:id="rId8" w:history="1">
        <w:r w:rsidRPr="003428AA">
          <w:rPr>
            <w:rStyle w:val="Lienhypertexte"/>
            <w:rFonts w:ascii="Georgia" w:hAnsi="Georgia"/>
            <w:lang w:val="nl-BE"/>
          </w:rPr>
          <w:t>www.freiburger-appell-2012.info</w:t>
        </w:r>
      </w:hyperlink>
      <w:r w:rsidRPr="003428AA">
        <w:rPr>
          <w:lang w:val="nl-BE"/>
        </w:rPr>
        <w:t>). 2. De oproep gelanceerd in 2015 en in april 2020 ondertekend door 253 EMF-specialisten uit 44 verschillende landen, gericht aan de VN, de WHO en de EU. Deze wetenschappers, die allemaal peer-reviewed onderzoek over de biologische en gezondheidseffecten van niet-ioniserende EMV's hebben gepubliceerd, pleiten voor strengere blootstellingslimieten en voor een herziening van de potentiële biologische effecten van 4G- en 5G-telecommunicatietechnologieën op planten, dieren en mensen (</w:t>
      </w:r>
      <w:hyperlink r:id="rId9" w:history="1">
        <w:r w:rsidRPr="003428AA">
          <w:rPr>
            <w:rStyle w:val="Lienhypertexte"/>
            <w:rFonts w:ascii="Georgia" w:hAnsi="Georgia"/>
            <w:lang w:val="nl-BE"/>
          </w:rPr>
          <w:t>www.emfscientist.org</w:t>
        </w:r>
      </w:hyperlink>
      <w:r w:rsidRPr="003428AA">
        <w:rPr>
          <w:lang w:val="nl-BE"/>
        </w:rPr>
        <w:t>). 3. Een internationale oproep gelanceerd in 2018</w:t>
      </w:r>
      <w:proofErr w:type="gramStart"/>
      <w:r w:rsidRPr="003428AA">
        <w:rPr>
          <w:lang w:val="nl-BE"/>
        </w:rPr>
        <w:t>,waarin</w:t>
      </w:r>
      <w:proofErr w:type="gramEnd"/>
      <w:r w:rsidRPr="003428AA">
        <w:rPr>
          <w:lang w:val="nl-BE"/>
        </w:rPr>
        <w:t xml:space="preserve"> artsen, wetenschappers, milieuorganisaties en burgers vragen om dringend een einde te maken aan de uitrol van het 5G-netwerk op aarde en in de ruimte (</w:t>
      </w:r>
      <w:hyperlink r:id="rId10" w:history="1">
        <w:r w:rsidRPr="003428AA">
          <w:rPr>
            <w:rStyle w:val="Lienhypertexte"/>
            <w:rFonts w:ascii="Georgia" w:hAnsi="Georgia"/>
            <w:lang w:val="nl-BE"/>
          </w:rPr>
          <w:t>www.5gspaceappeal.org</w:t>
        </w:r>
      </w:hyperlink>
      <w:r w:rsidRPr="003428AA">
        <w:rPr>
          <w:lang w:val="nl-BE"/>
        </w:rPr>
        <w:t>). In oktober 2020 waren er meer dan 301.000 ondertekenaars uit 219 landen.</w:t>
      </w:r>
      <w:r w:rsidRPr="003428AA">
        <w:rPr>
          <w:lang w:val="nl-BE"/>
        </w:rPr>
        <w:br/>
        <w:t xml:space="preserve">Gezien de uitrol van 5G zal leiden tot een toenemende blootstelling van de bevolking aan </w:t>
      </w:r>
      <w:proofErr w:type="gramStart"/>
      <w:r w:rsidRPr="003428AA">
        <w:rPr>
          <w:lang w:val="nl-BE"/>
        </w:rPr>
        <w:t xml:space="preserve">EMV:  </w:t>
      </w:r>
      <w:proofErr w:type="gramEnd"/>
      <w:r w:rsidRPr="003428AA">
        <w:rPr>
          <w:lang w:val="nl-BE"/>
        </w:rPr>
        <w:t>zo blijkt verklaren de operatoren dat het niet mogelijk is om 5G in Brussel uit te rollen zonder de huidige limieten te verhogen en zo dringt het BIPT erop aan om deze limieten in Brussel en elders te verhogen om de uitrol van 5G te verzekeren</w:t>
      </w:r>
      <w:r w:rsidRPr="003428AA">
        <w:rPr>
          <w:vertAlign w:val="superscript"/>
          <w:lang w:val="nl-BE"/>
        </w:rPr>
        <w:footnoteReference w:id="7"/>
      </w:r>
      <w:r w:rsidRPr="003428AA">
        <w:rPr>
          <w:b/>
          <w:bCs/>
          <w:lang w:val="nl-BE"/>
        </w:rPr>
        <w:t xml:space="preserve">. </w:t>
      </w:r>
    </w:p>
    <w:p w:rsidR="003428AA" w:rsidRDefault="003428AA" w:rsidP="003428AA">
      <w:pPr>
        <w:rPr>
          <w:vertAlign w:val="superscript"/>
          <w:lang w:val="nl-BE"/>
        </w:rPr>
      </w:pPr>
      <w:r w:rsidRPr="003428AA">
        <w:rPr>
          <w:lang w:val="nl-BE"/>
        </w:rPr>
        <w:t>Gezien het advies van het Scientific Committee on Health, Environmental and Emerging Risks (SCHEER): “</w:t>
      </w:r>
      <w:r w:rsidRPr="003428AA">
        <w:rPr>
          <w:i/>
          <w:lang w:val="nl-BE"/>
        </w:rPr>
        <w:t>Het gebrek aan duidelijk bewijs ter ondersteuning van de ontwikkeling van richtsnoeren voor de blootstelling aan 5G-technologie laat de mogelijkheid van onbedoelde biologische gevolgen open</w:t>
      </w:r>
      <w:r w:rsidRPr="003428AA">
        <w:rPr>
          <w:lang w:val="nl-BE"/>
        </w:rPr>
        <w:t>.”</w:t>
      </w:r>
      <w:r w:rsidRPr="003428AA">
        <w:rPr>
          <w:vertAlign w:val="superscript"/>
          <w:lang w:val="nl-BE"/>
        </w:rPr>
        <w:footnoteReference w:id="8"/>
      </w:r>
      <w:r w:rsidRPr="003428AA">
        <w:rPr>
          <w:lang w:val="nl-BE"/>
        </w:rPr>
        <w:t xml:space="preserve"> </w:t>
      </w:r>
    </w:p>
    <w:p w:rsidR="003428AA" w:rsidRDefault="003428AA" w:rsidP="003428AA">
      <w:pPr>
        <w:rPr>
          <w:lang w:val="nl-BE"/>
        </w:rPr>
      </w:pPr>
      <w:r w:rsidRPr="003428AA">
        <w:rPr>
          <w:lang w:val="nl-BE"/>
        </w:rPr>
        <w:t>Gezien het feit dat het weinige onderzoek naar de impact van millimetergolven</w:t>
      </w:r>
      <w:r w:rsidR="00637A69">
        <w:rPr>
          <w:rStyle w:val="Appelnotedebasdep"/>
          <w:lang w:val="nl-BE"/>
        </w:rPr>
        <w:footnoteReference w:id="9"/>
      </w:r>
      <w:r w:rsidRPr="003428AA">
        <w:rPr>
          <w:lang w:val="nl-BE"/>
        </w:rPr>
        <w:t xml:space="preserve"> ook Russisch onderzoek omvat, vrijgegeven in een CIA-document uit 1977 dat het volgende </w:t>
      </w:r>
      <w:proofErr w:type="gramStart"/>
      <w:r w:rsidRPr="003428AA">
        <w:rPr>
          <w:lang w:val="nl-BE"/>
        </w:rPr>
        <w:t>vermeldt</w:t>
      </w:r>
      <w:proofErr w:type="gramEnd"/>
      <w:r w:rsidRPr="003428AA">
        <w:rPr>
          <w:lang w:val="nl-BE"/>
        </w:rPr>
        <w:t xml:space="preserve"> “</w:t>
      </w:r>
      <w:r w:rsidRPr="003428AA">
        <w:rPr>
          <w:i/>
          <w:iCs/>
          <w:lang w:val="nl-BE"/>
        </w:rPr>
        <w:t xml:space="preserve">Morfologische, functionele en biochemische studies bij mens en dier toonden aan dat millimetergolven veranderingen in het lichaam veroorzaken. Wat blijkt </w:t>
      </w:r>
      <w:proofErr w:type="gramStart"/>
      <w:r w:rsidRPr="003428AA">
        <w:rPr>
          <w:i/>
          <w:iCs/>
          <w:lang w:val="nl-BE"/>
        </w:rPr>
        <w:t xml:space="preserve">uit  </w:t>
      </w:r>
      <w:proofErr w:type="gramEnd"/>
      <w:r w:rsidRPr="003428AA">
        <w:rPr>
          <w:i/>
          <w:iCs/>
          <w:lang w:val="nl-BE"/>
        </w:rPr>
        <w:t>structurele veranderingen in de huid en de interne organen, kwalitatieve en kwantitatieve veranderingen in de samenstelling van het bloed en het beenmerg en veranderingen in de geconditioneerde reflexactiviteit, weefselademhaling, de werking van enzymen betrokken bij het proces van weefselademhaling en het kern metabolisme. De mate waarin millimetergolven een negatief effect hebben, hangt af van de duur van de bestraling en de individuele kenmerken van het organisme</w:t>
      </w:r>
      <w:r w:rsidRPr="003428AA">
        <w:rPr>
          <w:lang w:val="nl-BE"/>
        </w:rPr>
        <w:t>”</w:t>
      </w:r>
      <w:r w:rsidR="00B43019">
        <w:rPr>
          <w:rStyle w:val="Appelnotedebasdep"/>
          <w:lang w:val="nl-BE"/>
        </w:rPr>
        <w:footnoteReference w:id="10"/>
      </w:r>
      <w:r w:rsidRPr="003428AA">
        <w:rPr>
          <w:lang w:val="nl-BE"/>
        </w:rPr>
        <w:t xml:space="preserve">. </w:t>
      </w:r>
    </w:p>
    <w:p w:rsidR="003428AA" w:rsidRPr="003428AA" w:rsidRDefault="003428AA" w:rsidP="003428AA">
      <w:pPr>
        <w:rPr>
          <w:vertAlign w:val="superscript"/>
          <w:lang w:val="nl-BE"/>
        </w:rPr>
      </w:pPr>
      <w:r w:rsidRPr="003428AA">
        <w:rPr>
          <w:lang w:val="nl-BE"/>
        </w:rPr>
        <w:t>Gezien het feit dat de door onafhankelijke deskundigen aanbevolen grenswaarden voor de preventie van kunstmatige EMV’s ruimschoots lager zijn dan die van de WHO/ICNIRP</w:t>
      </w:r>
      <w:r w:rsidR="0038570C">
        <w:rPr>
          <w:rStyle w:val="Appelnotedebasdep"/>
          <w:lang w:val="nl-BE"/>
        </w:rPr>
        <w:footnoteReference w:id="11"/>
      </w:r>
      <w:r w:rsidRPr="003428AA">
        <w:rPr>
          <w:lang w:val="nl-BE"/>
        </w:rPr>
        <w:t xml:space="preserve">, met een factor van ongeveer 100.000, en dus ook dan die welke momenteel van kracht zijn in Wallonië en Brussel (met een factor 2000). De auteurs van het BioInitiative-rapport bevelen bijvoorbeeld een limiet aan van 5 μW/m2 (microwatt/m2 of 0,04 V/m) voor de </w:t>
      </w:r>
      <w:r w:rsidRPr="003428AA">
        <w:rPr>
          <w:i/>
          <w:iCs/>
          <w:lang w:val="nl-BE"/>
        </w:rPr>
        <w:t>cumulatieve</w:t>
      </w:r>
      <w:r w:rsidRPr="003428AA">
        <w:rPr>
          <w:lang w:val="nl-BE"/>
        </w:rPr>
        <w:t xml:space="preserve"> blootstelling van RF-golven buitenshuis; voor 2G, 3G en 4G beveelt de Europese Academie voor Milieugeneeskunde (EUROPAEM) 100 μW/m2 (0,2 V/m) aan, maar 10 keer minder tijdens de slaap en 100 keer minder voor </w:t>
      </w:r>
      <w:r w:rsidR="006814CF">
        <w:rPr>
          <w:lang w:val="nl-BE"/>
        </w:rPr>
        <w:t>kinderen (1 μW/m2, of 0,02 V/m).</w:t>
      </w:r>
      <w:r w:rsidR="006814CF">
        <w:rPr>
          <w:rStyle w:val="Appelnotedebasdep"/>
          <w:lang w:val="nl-BE"/>
        </w:rPr>
        <w:footnoteReference w:id="12"/>
      </w:r>
    </w:p>
    <w:p w:rsidR="003428AA" w:rsidRPr="003428AA" w:rsidRDefault="003428AA" w:rsidP="003428AA">
      <w:pPr>
        <w:rPr>
          <w:lang w:val="nl-BE"/>
        </w:rPr>
      </w:pPr>
      <w:r w:rsidRPr="003428AA">
        <w:rPr>
          <w:lang w:val="nl-BE"/>
        </w:rPr>
        <w:t>Gezien de Raad van Europa in 2011, in zijn resolutie 1815, een gelijkaardig advies gaf waarin een preventiegrens van 0,2 V/m wordt aanbevolen</w:t>
      </w:r>
      <w:r w:rsidR="00107F66">
        <w:rPr>
          <w:rStyle w:val="Appelnotedebasdep"/>
          <w:lang w:val="nl-BE"/>
        </w:rPr>
        <w:footnoteReference w:id="13"/>
      </w:r>
      <w:r w:rsidRPr="003428AA">
        <w:rPr>
          <w:lang w:val="nl-BE"/>
        </w:rPr>
        <w:t>.</w:t>
      </w:r>
    </w:p>
    <w:p w:rsidR="003428AA" w:rsidRPr="003428AA" w:rsidRDefault="003428AA" w:rsidP="003428AA">
      <w:pPr>
        <w:rPr>
          <w:lang w:val="nl-BE"/>
        </w:rPr>
      </w:pPr>
      <w:r w:rsidRPr="003428AA">
        <w:rPr>
          <w:lang w:val="nl-BE"/>
        </w:rPr>
        <w:t xml:space="preserve">Gezien het feit dat de ICNIRP een privé-instelling naar Duits recht is die werkt als een gesloten club: alleen haar leden beslissen wie toegelaten wordt en enkel diegenen worden toegelaten die het idee verdedigen dat, als er na een paar minuten geen thermische effecten zijn (opwarming van weefsel volgens het principe van de microgolfoven), er geen gevolgen voor de gezondheid kunnen </w:t>
      </w:r>
      <w:proofErr w:type="gramStart"/>
      <w:r w:rsidRPr="003428AA">
        <w:rPr>
          <w:lang w:val="nl-BE"/>
        </w:rPr>
        <w:t xml:space="preserve">zijn.  </w:t>
      </w:r>
      <w:proofErr w:type="gramEnd"/>
    </w:p>
    <w:p w:rsidR="003428AA" w:rsidRPr="003428AA" w:rsidRDefault="003428AA" w:rsidP="003428AA">
      <w:pPr>
        <w:rPr>
          <w:lang w:val="nl-BE"/>
        </w:rPr>
      </w:pPr>
      <w:r w:rsidRPr="003428AA">
        <w:rPr>
          <w:lang w:val="nl-BE"/>
        </w:rPr>
        <w:t xml:space="preserve">Gezien het feit dat de samenstelling van de ICNIRP-commissie volstrekt ontoereikend is om de </w:t>
      </w:r>
      <w:r w:rsidRPr="003428AA">
        <w:rPr>
          <w:lang w:val="nl-BE"/>
        </w:rPr>
        <w:lastRenderedPageBreak/>
        <w:t>gezondheidseffecten van kunstmatige EMV’s te beoordelen en dat slechts één van de 14 leden een biomedische achtergrond heeft.</w:t>
      </w:r>
    </w:p>
    <w:p w:rsidR="003428AA" w:rsidRPr="003428AA" w:rsidRDefault="003428AA" w:rsidP="003428AA">
      <w:pPr>
        <w:rPr>
          <w:lang w:val="nl-BE"/>
        </w:rPr>
      </w:pPr>
      <w:r w:rsidRPr="003428AA">
        <w:rPr>
          <w:lang w:val="nl-BE"/>
        </w:rPr>
        <w:t xml:space="preserve">Gezien het feit dat de ICNIRP geen enkele onafhankelijkheidsregel toepast, integendeel: de meeste van haar leden zijn </w:t>
      </w:r>
      <w:proofErr w:type="gramStart"/>
      <w:r w:rsidRPr="003428AA">
        <w:rPr>
          <w:lang w:val="nl-BE"/>
        </w:rPr>
        <w:t>bekend</w:t>
      </w:r>
      <w:proofErr w:type="gramEnd"/>
      <w:r w:rsidRPr="003428AA">
        <w:rPr>
          <w:lang w:val="nl-BE"/>
        </w:rPr>
        <w:t xml:space="preserve"> om hun huidige of vroegere banden met de telecomindustrie. </w:t>
      </w:r>
    </w:p>
    <w:p w:rsidR="003428AA" w:rsidRPr="003428AA" w:rsidRDefault="003428AA" w:rsidP="003428AA">
      <w:pPr>
        <w:rPr>
          <w:lang w:val="nl-BE"/>
        </w:rPr>
      </w:pPr>
      <w:proofErr w:type="gramStart"/>
      <w:r w:rsidRPr="003428AA">
        <w:rPr>
          <w:lang w:val="nl-BE"/>
        </w:rPr>
        <w:t>Gezien het feit dat een doorlichtingsrapport over de ICNIRP door twee leden van het Europees Parlement tot de volgende belangrijkste conclusie komt: "</w:t>
      </w:r>
      <w:r w:rsidRPr="003428AA">
        <w:rPr>
          <w:i/>
          <w:iCs/>
          <w:lang w:val="nl-BE"/>
        </w:rPr>
        <w:t>Voor een echt onafhankelijk wetenschappelijk advies kunnen en mogen we niet vertrouwen op de ICNIRP</w:t>
      </w:r>
      <w:r w:rsidRPr="003428AA">
        <w:rPr>
          <w:lang w:val="nl-BE"/>
        </w:rPr>
        <w:t>”</w:t>
      </w:r>
      <w:r w:rsidR="00E824FB">
        <w:rPr>
          <w:rStyle w:val="Appelnotedebasdep"/>
          <w:lang w:val="nl-BE"/>
        </w:rPr>
        <w:footnoteReference w:id="14"/>
      </w:r>
      <w:r w:rsidRPr="003428AA">
        <w:rPr>
          <w:lang w:val="nl-BE"/>
        </w:rPr>
        <w:t xml:space="preserve">. </w:t>
      </w:r>
      <w:proofErr w:type="gramEnd"/>
    </w:p>
    <w:p w:rsidR="003428AA" w:rsidRPr="003428AA" w:rsidRDefault="003428AA" w:rsidP="003428AA">
      <w:pPr>
        <w:rPr>
          <w:lang w:val="nl-BE"/>
        </w:rPr>
      </w:pPr>
      <w:r w:rsidRPr="003428AA">
        <w:rPr>
          <w:lang w:val="nl-BE"/>
        </w:rPr>
        <w:t xml:space="preserve">Gezien het feit dat twee van de drie leden van de groep deskundigen van het Waalse Gewest voor de evaluatie van de 5G-uitrol, aangeworven voor hun expertise op het gebied van gezondheid, leden zijn of nauwe banden hebben met de </w:t>
      </w:r>
      <w:proofErr w:type="gramStart"/>
      <w:r w:rsidRPr="003428AA">
        <w:rPr>
          <w:lang w:val="nl-BE"/>
        </w:rPr>
        <w:t>ICNIRP</w:t>
      </w:r>
      <w:r w:rsidR="00E516E2">
        <w:rPr>
          <w:rStyle w:val="Appelnotedebasdep"/>
          <w:lang w:val="nl-BE"/>
        </w:rPr>
        <w:footnoteReference w:id="15"/>
      </w:r>
      <w:r w:rsidRPr="003428AA">
        <w:rPr>
          <w:lang w:val="nl-BE"/>
        </w:rPr>
        <w:t xml:space="preserve">.  </w:t>
      </w:r>
      <w:proofErr w:type="gramEnd"/>
    </w:p>
    <w:p w:rsidR="003428AA" w:rsidRPr="003428AA" w:rsidRDefault="003428AA" w:rsidP="003428AA">
      <w:pPr>
        <w:rPr>
          <w:lang w:val="nl-BE"/>
        </w:rPr>
      </w:pPr>
      <w:r w:rsidRPr="003428AA">
        <w:rPr>
          <w:lang w:val="nl-BE"/>
        </w:rPr>
        <w:t xml:space="preserve">Gezien het voorspelde tekort aan fossiele brandstoffen – de piek van de conventionele olie in de wereld werd in 2008 bereikt en de piek van de conventionele en niet-conventionele </w:t>
      </w:r>
      <w:r>
        <w:rPr>
          <w:lang w:val="nl-BE"/>
        </w:rPr>
        <w:t xml:space="preserve">olie </w:t>
      </w:r>
      <w:r w:rsidRPr="003428AA">
        <w:rPr>
          <w:lang w:val="nl-BE"/>
        </w:rPr>
        <w:t>samen in november 2018 met 84,6 miljoen vaten per dag</w:t>
      </w:r>
      <w:r w:rsidR="00635B68" w:rsidRPr="003428AA">
        <w:rPr>
          <w:vertAlign w:val="superscript"/>
          <w:lang w:val="nl-BE"/>
        </w:rPr>
        <w:footnoteReference w:id="16"/>
      </w:r>
      <w:r w:rsidRPr="003428AA">
        <w:rPr>
          <w:lang w:val="nl-BE"/>
        </w:rPr>
        <w:t xml:space="preserve"> – zou het een goed beleid zijn om te overwegen dat elke technische innovatie in het licht van haar energie-impact wordt onderzocht en dat de enige aanvaardbare innovaties die zouden zijn die bijdragen tot een daling van het verbruik van fossiele brandstoffen.</w:t>
      </w:r>
    </w:p>
    <w:p w:rsidR="003428AA" w:rsidRPr="003428AA" w:rsidRDefault="003428AA" w:rsidP="003428AA">
      <w:pPr>
        <w:rPr>
          <w:lang w:val="nl-BE"/>
        </w:rPr>
      </w:pPr>
      <w:r w:rsidRPr="003428AA">
        <w:rPr>
          <w:lang w:val="nl-BE"/>
        </w:rPr>
        <w:t>Gezien het feit dat een 5G-antennesite 3 tot 3,5 keer meer elektriciteit verbruikt dan het equivalent in 4G volgens een Huawei-document</w:t>
      </w:r>
      <w:r w:rsidR="0083655D">
        <w:rPr>
          <w:rStyle w:val="Appelnotedebasdep"/>
          <w:lang w:val="nl-BE"/>
        </w:rPr>
        <w:footnoteReference w:id="17"/>
      </w:r>
      <w:r w:rsidRPr="003428AA">
        <w:rPr>
          <w:lang w:val="nl-BE"/>
        </w:rPr>
        <w:t xml:space="preserve"> wat ook door baanbrekende Chinese operatoren wordt bevestigd.</w:t>
      </w:r>
    </w:p>
    <w:p w:rsidR="003428AA" w:rsidRPr="003428AA" w:rsidRDefault="003428AA" w:rsidP="003428AA">
      <w:pPr>
        <w:rPr>
          <w:lang w:val="nl-BE"/>
        </w:rPr>
      </w:pPr>
      <w:r w:rsidRPr="003428AA">
        <w:rPr>
          <w:lang w:val="nl-BE"/>
        </w:rPr>
        <w:t xml:space="preserve">Gezien het feit dat, bij gebruik van millimetergolven met 5G – golven die sterk gedempt worden door het kleinste obstakel, zoals bladeren van een boom en regen –, de 5G-uitrol een vermenigvuldiging van antennes vereist en dat tot één per 100 meter in stedelijke gebieden, </w:t>
      </w:r>
      <w:r w:rsidRPr="003428AA">
        <w:rPr>
          <w:i/>
          <w:iCs/>
          <w:lang w:val="nl-BE"/>
        </w:rPr>
        <w:t>per exploitant</w:t>
      </w:r>
      <w:r w:rsidRPr="003428AA">
        <w:rPr>
          <w:lang w:val="nl-BE"/>
        </w:rPr>
        <w:t xml:space="preserve">. </w:t>
      </w:r>
    </w:p>
    <w:p w:rsidR="003428AA" w:rsidRPr="003428AA" w:rsidRDefault="003428AA" w:rsidP="003428AA">
      <w:pPr>
        <w:rPr>
          <w:lang w:val="nl-BE"/>
        </w:rPr>
      </w:pPr>
      <w:r w:rsidRPr="003428AA">
        <w:rPr>
          <w:lang w:val="nl-BE"/>
        </w:rPr>
        <w:t>Gezien het feit dat de uitrol van 5G, als gevolg daarvan, zal leiden tot een verdrievoudiging van het elektriciteitsverbruik van de exploitanten.</w:t>
      </w:r>
    </w:p>
    <w:p w:rsidR="003428AA" w:rsidRPr="003428AA" w:rsidRDefault="003428AA" w:rsidP="003428AA">
      <w:pPr>
        <w:rPr>
          <w:lang w:val="nl-BE"/>
        </w:rPr>
      </w:pPr>
      <w:r w:rsidRPr="003428AA">
        <w:rPr>
          <w:lang w:val="nl-BE"/>
        </w:rPr>
        <w:t>Gezien het feit dat volgens Hugues Ferreboeuf en Jean-Marc Jancovici, ingenieurs en deskundigen op het gebied van energietransitie, de impact van 5G-antennes dus een stijging van 2% van het totale elektriciteitsverbruik van een land als Frankrijk (of België)</w:t>
      </w:r>
      <w:r w:rsidRPr="003428AA">
        <w:rPr>
          <w:vertAlign w:val="superscript"/>
          <w:lang w:val="nl-BE"/>
        </w:rPr>
        <w:footnoteReference w:id="18"/>
      </w:r>
      <w:r w:rsidRPr="003428AA">
        <w:rPr>
          <w:lang w:val="nl-BE"/>
        </w:rPr>
        <w:t xml:space="preserve"> zal betekenen.</w:t>
      </w:r>
    </w:p>
    <w:p w:rsidR="003428AA" w:rsidRPr="003428AA" w:rsidRDefault="003428AA" w:rsidP="003428AA">
      <w:pPr>
        <w:rPr>
          <w:bCs/>
          <w:lang w:val="nl-BE"/>
        </w:rPr>
      </w:pPr>
      <w:r w:rsidRPr="003428AA">
        <w:rPr>
          <w:bCs/>
          <w:lang w:val="nl-BE"/>
        </w:rPr>
        <w:t xml:space="preserve">Gezien, in verband met 5G-antennes, de stijging van het elektriciteitsverbruik van een land met 2% slechts het topje van de ijsberg zal vormen, </w:t>
      </w:r>
      <w:proofErr w:type="gramStart"/>
      <w:r w:rsidRPr="003428AA">
        <w:rPr>
          <w:bCs/>
          <w:lang w:val="nl-BE"/>
        </w:rPr>
        <w:t>vermits</w:t>
      </w:r>
      <w:proofErr w:type="gramEnd"/>
      <w:r w:rsidRPr="003428AA">
        <w:rPr>
          <w:bCs/>
          <w:lang w:val="nl-BE"/>
        </w:rPr>
        <w:t xml:space="preserve"> dat verbruik hoofdzakelijk zal bestaan uit energie nodig voor alle industriële processen die verband houden met de toepassing van deze technologie, en in de eerste plaats voor de productie van eindapparatuur (smartphones, tablets, laptops, enz.), nog steeds en altijd onde</w:t>
      </w:r>
      <w:r w:rsidR="00C02F63">
        <w:rPr>
          <w:bCs/>
          <w:lang w:val="nl-BE"/>
        </w:rPr>
        <w:t>rhevig aan snelle veroudering.</w:t>
      </w:r>
    </w:p>
    <w:p w:rsidR="003428AA" w:rsidRPr="003428AA" w:rsidRDefault="003428AA" w:rsidP="003428AA">
      <w:pPr>
        <w:rPr>
          <w:lang w:val="nl-BE"/>
        </w:rPr>
      </w:pPr>
      <w:r w:rsidRPr="003428AA">
        <w:rPr>
          <w:lang w:val="nl-BE"/>
        </w:rPr>
        <w:t>Gezien deze feiten aantonen dat de 5G-uitrol zou bijdragen tot een steeds grotere verspilling van de beperkte hulpbron die olie is, en die dus voor toekomstige generaties op grote en wrede wijze zal ontbreken om een overgang naar een duurzame en fatsoenlijke samenleving te waarborgen.</w:t>
      </w:r>
    </w:p>
    <w:p w:rsidR="003428AA" w:rsidRPr="003428AA" w:rsidRDefault="003428AA" w:rsidP="003428AA">
      <w:pPr>
        <w:rPr>
          <w:lang w:val="nl-BE"/>
        </w:rPr>
      </w:pPr>
      <w:proofErr w:type="gramStart"/>
      <w:r w:rsidRPr="003428AA">
        <w:rPr>
          <w:lang w:val="nl-BE"/>
        </w:rPr>
        <w:t>Gezien het feit dat gegevensoverdracht via draadloze technieken vanuit energie-perspectief van nature inefficiënt is: 4G bijvoorbeeld verslindt ongeveer 20 keer meer energie dan bekabelde overdracht (optische vezel- of koperkabel)</w:t>
      </w:r>
      <w:r w:rsidRPr="003428AA">
        <w:rPr>
          <w:vertAlign w:val="superscript"/>
          <w:lang w:val="nl-BE"/>
        </w:rPr>
        <w:footnoteReference w:id="19"/>
      </w:r>
      <w:r w:rsidRPr="003428AA">
        <w:rPr>
          <w:lang w:val="nl-BE"/>
        </w:rPr>
        <w:t>; gezien het momenteel goed is voor een aanzienlijk deel van de 4% broeikasgassen (BKG) die wereldwijd worden uitgestoten door de digitale technologie, waarvan het energieverbruik sterk toeneemt, tot 9% per jaar.</w:t>
      </w:r>
      <w:proofErr w:type="gramEnd"/>
    </w:p>
    <w:p w:rsidR="003428AA" w:rsidRPr="003428AA" w:rsidRDefault="003428AA" w:rsidP="003428AA">
      <w:pPr>
        <w:rPr>
          <w:lang w:val="nl-BE"/>
        </w:rPr>
      </w:pPr>
      <w:r w:rsidRPr="003428AA">
        <w:rPr>
          <w:lang w:val="nl-BE"/>
        </w:rPr>
        <w:lastRenderedPageBreak/>
        <w:t>Gezien de 5G-uitrol deze schadelijke trend van exponentiële groei in de productie van digitale BKG's nog verder zou versnellen.</w:t>
      </w:r>
    </w:p>
    <w:p w:rsidR="003428AA" w:rsidRPr="003428AA" w:rsidRDefault="003428AA" w:rsidP="003428AA">
      <w:pPr>
        <w:rPr>
          <w:lang w:val="nl-BE"/>
        </w:rPr>
      </w:pPr>
      <w:r w:rsidRPr="003428AA">
        <w:rPr>
          <w:lang w:val="nl-BE"/>
        </w:rPr>
        <w:t>Gezien het feit dat, in een tijd waarin verontrustende signalen toenemen – zoals het versneld smelten van gletsjers over de hele wereld en de jaar na jaar herhaalde temperatuurrecords – en waarin de doelstelling om de opwarming van de aarde tot 1,5 graden te beperken, zoals voorzien in het COP21-akkoord ondertekend in Parijs in 2015, steeds verder weg komt te liggen, is het noodzakelijk geworden om gegevensoverdracht via draadloze communicatie te beperken. De uitrol van 5G zou net in strijd zijn met deze noodzaak.</w:t>
      </w:r>
    </w:p>
    <w:p w:rsidR="003428AA" w:rsidRPr="003428AA" w:rsidRDefault="003428AA" w:rsidP="003428AA">
      <w:pPr>
        <w:rPr>
          <w:lang w:val="nl-BE"/>
        </w:rPr>
      </w:pPr>
      <w:r w:rsidRPr="003428AA">
        <w:rPr>
          <w:lang w:val="nl-BE"/>
        </w:rPr>
        <w:t xml:space="preserve">Gezien de </w:t>
      </w:r>
      <w:proofErr w:type="gramStart"/>
      <w:r w:rsidRPr="003428AA">
        <w:rPr>
          <w:lang w:val="nl-BE"/>
        </w:rPr>
        <w:t>implementatie</w:t>
      </w:r>
      <w:proofErr w:type="gramEnd"/>
      <w:r w:rsidRPr="003428AA">
        <w:rPr>
          <w:lang w:val="nl-BE"/>
        </w:rPr>
        <w:t xml:space="preserve"> van 5G en miljoenen aangesloten objecten (zal leiden tot een versneld gebruik van veel metalen, waarvan sommige zeldzaam en vrij moeilijk te winnen zijn en waarvan de voorraden ook opraken.</w:t>
      </w:r>
    </w:p>
    <w:p w:rsidR="00550B37" w:rsidRPr="003428AA" w:rsidRDefault="00036331" w:rsidP="003428AA">
      <w:pPr>
        <w:rPr>
          <w:lang w:val="nl-BE"/>
        </w:rPr>
      </w:pPr>
      <w:r w:rsidRPr="003428AA">
        <w:rPr>
          <w:lang w:val="nl-BE"/>
        </w:rPr>
        <w:t>Gezien "5G niet echt ons comfort zal verhogen, maar eerder de grip van het systeem op individuen. Kenmerkend voor de digitale wereld is immers te beweren dat die ons welzijn zal verhogen en ons toegang tot praktische en gebruiksvriendelijke toepassingen zal verschaffen, om dan in werkelijkheid data voor eigen gewin te gebruiken”</w:t>
      </w:r>
      <w:r w:rsidR="00C83E7B">
        <w:rPr>
          <w:rStyle w:val="Appelnotedebasdep"/>
          <w:lang w:val="nl-BE"/>
        </w:rPr>
        <w:footnoteReference w:id="20"/>
      </w:r>
      <w:r w:rsidRPr="003428AA">
        <w:rPr>
          <w:lang w:val="nl-BE"/>
        </w:rPr>
        <w:t xml:space="preserve">. </w:t>
      </w:r>
    </w:p>
    <w:p w:rsidR="006A70D2" w:rsidRPr="003428AA" w:rsidRDefault="00036331" w:rsidP="003428AA">
      <w:pPr>
        <w:rPr>
          <w:lang w:val="nl-BE"/>
        </w:rPr>
      </w:pPr>
      <w:r w:rsidRPr="003428AA">
        <w:rPr>
          <w:lang w:val="nl-BE"/>
        </w:rPr>
        <w:t>Gezien geen enkele verzekeringsmaatschappij het risico van kunstmatige EMV's wil verzekeren.</w:t>
      </w:r>
    </w:p>
    <w:p w:rsidR="003428AA" w:rsidRPr="003428AA" w:rsidRDefault="003428AA" w:rsidP="003428AA">
      <w:pPr>
        <w:rPr>
          <w:lang w:val="nl-BE"/>
        </w:rPr>
      </w:pPr>
      <w:r w:rsidRPr="003428AA">
        <w:rPr>
          <w:lang w:val="nl-BE"/>
        </w:rPr>
        <w:t>Gezien het onze verantwoordelijkheid is, als verkozen vertegenwoordigers, de volksgezondheid, het welzijn en de veiligheid van de inwoners van de gemeente te beschermen</w:t>
      </w:r>
    </w:p>
    <w:p w:rsidR="003428AA" w:rsidRPr="0088002B" w:rsidRDefault="003428AA" w:rsidP="0088002B">
      <w:pPr>
        <w:spacing w:before="140"/>
        <w:rPr>
          <w:rFonts w:ascii="Arial" w:hAnsi="Arial" w:cs="Arial"/>
          <w:b/>
          <w:bCs/>
          <w:lang w:val="nl-BE"/>
        </w:rPr>
      </w:pPr>
      <w:bookmarkStart w:id="1" w:name="_GoBack"/>
      <w:r w:rsidRPr="0088002B">
        <w:rPr>
          <w:rFonts w:ascii="Arial" w:hAnsi="Arial" w:cs="Arial"/>
          <w:b/>
          <w:bCs/>
          <w:lang w:val="nl-BE"/>
        </w:rPr>
        <w:t>Beslist de gemeenteraad:</w:t>
      </w:r>
    </w:p>
    <w:bookmarkEnd w:id="1"/>
    <w:p w:rsidR="003428AA" w:rsidRPr="003428AA" w:rsidRDefault="003428AA" w:rsidP="003428AA">
      <w:pPr>
        <w:rPr>
          <w:lang w:val="nl-BE"/>
        </w:rPr>
      </w:pPr>
      <w:r w:rsidRPr="003428AA">
        <w:rPr>
          <w:lang w:val="nl-BE"/>
        </w:rPr>
        <w:t xml:space="preserve">De bevolking te informeren over de gezondheidsrisico's van draadloze communicatietechnieken en elektromagnetische vervuiling in het algemeen, en hoe de gevolgen daarvan kunnen worden beperkt, </w:t>
      </w:r>
      <w:proofErr w:type="gramStart"/>
      <w:r w:rsidRPr="003428AA">
        <w:rPr>
          <w:lang w:val="nl-BE"/>
        </w:rPr>
        <w:t>met name</w:t>
      </w:r>
      <w:proofErr w:type="gramEnd"/>
      <w:r w:rsidRPr="003428AA">
        <w:rPr>
          <w:lang w:val="nl-BE"/>
        </w:rPr>
        <w:t xml:space="preserve"> voor embryo’s, foetussen en kinderen, die veel gevoeliger zijn dan gezonde volwassenen.</w:t>
      </w:r>
      <w:r w:rsidRPr="003428AA">
        <w:rPr>
          <w:lang w:val="nl-BE"/>
        </w:rPr>
        <w:br/>
        <w:t>De bevolking te informeren over de energie- en klimaatimpact van draadloze communicatietechnieken.</w:t>
      </w:r>
    </w:p>
    <w:p w:rsidR="003428AA" w:rsidRPr="003428AA" w:rsidRDefault="003428AA" w:rsidP="003428AA">
      <w:pPr>
        <w:rPr>
          <w:lang w:val="nl-BE"/>
        </w:rPr>
      </w:pPr>
      <w:r w:rsidRPr="003428AA">
        <w:rPr>
          <w:lang w:val="nl-BE"/>
        </w:rPr>
        <w:t>Elk gebruik van draadloze technologie in lokale scholen en in openbare ruimten voor kinderen te weren.</w:t>
      </w:r>
    </w:p>
    <w:p w:rsidR="003428AA" w:rsidRPr="003428AA" w:rsidRDefault="003428AA" w:rsidP="003428AA">
      <w:pPr>
        <w:rPr>
          <w:lang w:val="nl-BE"/>
        </w:rPr>
      </w:pPr>
      <w:r w:rsidRPr="003428AA">
        <w:rPr>
          <w:lang w:val="nl-BE"/>
        </w:rPr>
        <w:t>Om, in overleg met de werknemers van de gemeente, het gebruik van draadloze technologie in openbare gebouwen af te schaffen.</w:t>
      </w:r>
    </w:p>
    <w:p w:rsidR="003428AA" w:rsidRPr="003428AA" w:rsidRDefault="003428AA" w:rsidP="003428AA">
      <w:pPr>
        <w:rPr>
          <w:lang w:val="nl-BE"/>
        </w:rPr>
      </w:pPr>
      <w:r w:rsidRPr="003428AA">
        <w:rPr>
          <w:lang w:val="nl-BE"/>
        </w:rPr>
        <w:t xml:space="preserve">Ervoor te zorgen dat antennes voor mobiele telefoons uit de buurt van woonwijken, </w:t>
      </w:r>
      <w:proofErr w:type="gramStart"/>
      <w:r w:rsidRPr="003428AA">
        <w:rPr>
          <w:lang w:val="nl-BE"/>
        </w:rPr>
        <w:t>met name</w:t>
      </w:r>
      <w:proofErr w:type="gramEnd"/>
      <w:r w:rsidRPr="003428AA">
        <w:rPr>
          <w:lang w:val="nl-BE"/>
        </w:rPr>
        <w:t xml:space="preserve"> scholen en kinderdagverblijven, worden geplaatst. </w:t>
      </w:r>
    </w:p>
    <w:p w:rsidR="003428AA" w:rsidRPr="003428AA" w:rsidRDefault="003428AA" w:rsidP="003428AA">
      <w:pPr>
        <w:rPr>
          <w:lang w:val="nl-BE"/>
        </w:rPr>
      </w:pPr>
      <w:proofErr w:type="gramStart"/>
      <w:r w:rsidRPr="003428AA">
        <w:rPr>
          <w:lang w:val="nl-BE"/>
        </w:rPr>
        <w:t>Ten minste</w:t>
      </w:r>
      <w:proofErr w:type="gramEnd"/>
      <w:r w:rsidRPr="003428AA">
        <w:rPr>
          <w:lang w:val="nl-BE"/>
        </w:rPr>
        <w:t xml:space="preserve"> één witte zone op het grondgebied van de gemeente te creëren om EHS-personen in staat te stellen er een waardevol leven te leiden.</w:t>
      </w:r>
    </w:p>
    <w:p w:rsidR="003428AA" w:rsidRPr="003428AA" w:rsidRDefault="003428AA" w:rsidP="003428AA">
      <w:pPr>
        <w:rPr>
          <w:lang w:val="nl-BE"/>
        </w:rPr>
      </w:pPr>
      <w:r w:rsidRPr="003428AA">
        <w:rPr>
          <w:lang w:val="nl-BE"/>
        </w:rPr>
        <w:t>De herindeling van relaisantennes naar klasse 2 te vragen, ongeacht hun vermogen, zodat de gemeente inspraak heeft in geval er nieuwe antennes op haar grondgebied worden geplaatst.</w:t>
      </w:r>
    </w:p>
    <w:p w:rsidR="003428AA" w:rsidRPr="003428AA" w:rsidRDefault="003428AA" w:rsidP="003428AA">
      <w:pPr>
        <w:rPr>
          <w:lang w:val="nl-BE"/>
        </w:rPr>
      </w:pPr>
      <w:r w:rsidRPr="003428AA">
        <w:rPr>
          <w:lang w:val="nl-BE"/>
        </w:rPr>
        <w:t>Het Gewest te verplichten de bestralingslimieten te verlagen om de bevolking beter te beschermen.</w:t>
      </w:r>
    </w:p>
    <w:p w:rsidR="003428AA" w:rsidRDefault="003428AA" w:rsidP="003428AA">
      <w:pPr>
        <w:rPr>
          <w:lang w:val="nl-BE"/>
        </w:rPr>
      </w:pPr>
      <w:r w:rsidRPr="003428AA">
        <w:rPr>
          <w:lang w:val="nl-BE"/>
        </w:rPr>
        <w:t>Om zich, zoals vele steden in de wereld, te verzetten tegen de uitrol van 5G-technologie op het grondgebied van de gemeente.</w:t>
      </w:r>
    </w:p>
    <w:sectPr w:rsidR="003428AA" w:rsidSect="001818A8">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BC" w:rsidRDefault="00E069BC" w:rsidP="003428AA">
      <w:pPr>
        <w:spacing w:after="0"/>
      </w:pPr>
      <w:r>
        <w:separator/>
      </w:r>
    </w:p>
  </w:endnote>
  <w:endnote w:type="continuationSeparator" w:id="0">
    <w:p w:rsidR="00E069BC" w:rsidRDefault="00E069BC" w:rsidP="00342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20002A87" w:usb1="00000000" w:usb2="00000000"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BC" w:rsidRDefault="00E069BC" w:rsidP="003428AA">
      <w:pPr>
        <w:spacing w:after="0"/>
      </w:pPr>
      <w:r>
        <w:separator/>
      </w:r>
    </w:p>
  </w:footnote>
  <w:footnote w:type="continuationSeparator" w:id="0">
    <w:p w:rsidR="00E069BC" w:rsidRDefault="00E069BC" w:rsidP="003428AA">
      <w:pPr>
        <w:spacing w:after="0"/>
      </w:pPr>
      <w:r>
        <w:continuationSeparator/>
      </w:r>
    </w:p>
  </w:footnote>
  <w:footnote w:id="1">
    <w:p w:rsidR="003428AA" w:rsidRDefault="003428AA" w:rsidP="003428AA">
      <w:pPr>
        <w:pStyle w:val="Notedebasdepage"/>
      </w:pPr>
      <w:r>
        <w:rPr>
          <w:rStyle w:val="Appelnotedebasdep"/>
        </w:rPr>
        <w:footnoteRef/>
      </w:r>
      <w:r>
        <w:t xml:space="preserve"> </w:t>
      </w:r>
      <w:hyperlink r:id="rId1" w:history="1">
        <w:r w:rsidRPr="00597D1D">
          <w:rPr>
            <w:rStyle w:val="Lienhypertexte"/>
            <w:rFonts w:ascii="Georgia" w:hAnsi="Georgia"/>
            <w:lang w:val="nl-BE"/>
          </w:rPr>
          <w:t>www.senate.be/doc/const_nl.html</w:t>
        </w:r>
      </w:hyperlink>
    </w:p>
  </w:footnote>
  <w:footnote w:id="2">
    <w:p w:rsidR="003428AA" w:rsidRPr="00D70DB3" w:rsidRDefault="003428AA" w:rsidP="003428AA">
      <w:pPr>
        <w:pStyle w:val="Notedebasdepage"/>
        <w:tabs>
          <w:tab w:val="left" w:pos="1985"/>
        </w:tabs>
        <w:rPr>
          <w:lang w:val="nl-BE"/>
        </w:rPr>
      </w:pPr>
      <w:r w:rsidRPr="00C168B3">
        <w:rPr>
          <w:rStyle w:val="Appelnotedebasdep"/>
        </w:rPr>
        <w:footnoteRef/>
      </w:r>
      <w:r w:rsidRPr="00C168B3">
        <w:rPr>
          <w:lang w:val="nl-BE"/>
        </w:rPr>
        <w:t xml:space="preserve"> Microgolven (MW) zijn een subset </w:t>
      </w:r>
      <w:proofErr w:type="gramStart"/>
      <w:r w:rsidRPr="00C168B3">
        <w:rPr>
          <w:lang w:val="nl-BE"/>
        </w:rPr>
        <w:t xml:space="preserve">van  </w:t>
      </w:r>
      <w:proofErr w:type="gramEnd"/>
      <w:r w:rsidRPr="00C168B3">
        <w:rPr>
          <w:lang w:val="nl-BE"/>
        </w:rPr>
        <w:t xml:space="preserve">radiofrequentiegolven (RF) met frequenties van 300 MHz (megahertz) tot 300 GHz (gigahertz), waarbij de RF </w:t>
      </w:r>
      <w:r w:rsidRPr="00D70DB3">
        <w:rPr>
          <w:lang w:val="nl-BE"/>
        </w:rPr>
        <w:t xml:space="preserve">varieert van 20 kHz tot 300 GHz (wat voor MW overeenkomt met golflengten van 1 meter tot 1 millimeter). Ze worden gebruikt voor mobiele telefonie van 700 MHz tot 2,6 GHz, wifi (2,4 en 5 GHz onder andere), magnetron (2,45 GHz), enz. </w:t>
      </w:r>
    </w:p>
    <w:p w:rsidR="003428AA" w:rsidRPr="00D70DB3" w:rsidRDefault="003428AA" w:rsidP="003428AA">
      <w:pPr>
        <w:pStyle w:val="Notedebasdepage"/>
        <w:rPr>
          <w:lang w:val="nl-BE"/>
        </w:rPr>
      </w:pPr>
      <w:r w:rsidRPr="00D70DB3">
        <w:rPr>
          <w:lang w:val="nl-BE"/>
        </w:rPr>
        <w:t xml:space="preserve">Naast EMC-FR wordt ook onderscheid gemaakt tussen extreem laagfrequente elektromagnetische velden (ELF), zoals die welke worden opgewekt door elektrische stroom in het huishouden (50 Hz). Voor ELF worden het elektrisch veld (EV) en het magnetisch veld (MV) vaak onafhankelijk van elkaar beschouwd. De definitie van het zogenaamde "extreem lage" frequentiebereik verschilt per veld en zelfs per auteur. Op het gebied van de gezondheid verwijst het meestal naar de 50 of 60 Hz huishoudelijke stroom en, </w:t>
      </w:r>
      <w:proofErr w:type="gramStart"/>
      <w:r w:rsidRPr="00D70DB3">
        <w:rPr>
          <w:lang w:val="nl-BE"/>
        </w:rPr>
        <w:t>in het algemeen</w:t>
      </w:r>
      <w:proofErr w:type="gramEnd"/>
      <w:r w:rsidRPr="00D70DB3">
        <w:rPr>
          <w:lang w:val="nl-BE"/>
        </w:rPr>
        <w:t>, naar het interval van 1 tot 300 Hz.</w:t>
      </w:r>
    </w:p>
  </w:footnote>
  <w:footnote w:id="3">
    <w:p w:rsidR="003428AA" w:rsidRPr="000E585C" w:rsidRDefault="003428AA" w:rsidP="003428AA">
      <w:pPr>
        <w:pStyle w:val="Notedebasdepage"/>
        <w:rPr>
          <w:lang w:val="nl-BE"/>
        </w:rPr>
      </w:pPr>
      <w:r>
        <w:rPr>
          <w:rStyle w:val="Appelnotedebasdep"/>
        </w:rPr>
        <w:footnoteRef/>
      </w:r>
      <w:r w:rsidRPr="001818A8">
        <w:rPr>
          <w:lang w:val="nl-BE"/>
        </w:rPr>
        <w:t xml:space="preserve"> </w:t>
      </w:r>
      <w:r w:rsidRPr="000E585C">
        <w:rPr>
          <w:lang w:val="nl-BE"/>
        </w:rPr>
        <w:t xml:space="preserve">Raadpleeg </w:t>
      </w:r>
      <w:proofErr w:type="gramStart"/>
      <w:r w:rsidRPr="000E585C">
        <w:rPr>
          <w:lang w:val="nl-BE"/>
        </w:rPr>
        <w:t>bijvoorbeeld :</w:t>
      </w:r>
      <w:proofErr w:type="gramEnd"/>
    </w:p>
    <w:p w:rsidR="003428AA" w:rsidRPr="000E585C" w:rsidRDefault="003428AA" w:rsidP="003428AA">
      <w:pPr>
        <w:pStyle w:val="Notedebasdepage"/>
        <w:rPr>
          <w:lang w:val="nl-BE"/>
        </w:rPr>
      </w:pPr>
      <w:r w:rsidRPr="000E585C">
        <w:rPr>
          <w:lang w:val="nl-BE"/>
        </w:rPr>
        <w:t xml:space="preserve">- Het BioInitiative Report 2012, ondertiteld </w:t>
      </w:r>
      <w:r w:rsidRPr="000E585C">
        <w:rPr>
          <w:i/>
          <w:iCs/>
          <w:lang w:val="nl-BE"/>
        </w:rPr>
        <w:t xml:space="preserve">"Argumenten voor beschermingsnormen tegen elektromagnetische straling van lage sterkte op basis van biologische effecten": </w:t>
      </w:r>
      <w:r w:rsidRPr="000E585C">
        <w:rPr>
          <w:lang w:val="nl-BE"/>
        </w:rPr>
        <w:t>is het werk van 29 onafhankelijke wetenschappers uit 10 landen</w:t>
      </w:r>
      <w:r w:rsidRPr="00EA1C30">
        <w:rPr>
          <w:lang w:val="nl-BE"/>
        </w:rPr>
        <w:t>, al</w:t>
      </w:r>
      <w:r w:rsidRPr="00C168B3">
        <w:rPr>
          <w:lang w:val="nl-BE"/>
        </w:rPr>
        <w:t>len</w:t>
      </w:r>
      <w:r w:rsidRPr="00EA1C30">
        <w:rPr>
          <w:lang w:val="nl-BE"/>
        </w:rPr>
        <w:t xml:space="preserve"> deskundigen op dit gebied </w:t>
      </w:r>
      <w:r w:rsidRPr="000E585C">
        <w:rPr>
          <w:lang w:val="nl-BE"/>
        </w:rPr>
        <w:t xml:space="preserve">(21 van hen hebben een of meer doctoraten en 10 hebben een of meer medische titels). Het </w:t>
      </w:r>
      <w:r w:rsidRPr="00C168B3">
        <w:rPr>
          <w:lang w:val="nl-BE"/>
        </w:rPr>
        <w:t xml:space="preserve">rapport geeft </w:t>
      </w:r>
      <w:r w:rsidRPr="000E585C">
        <w:rPr>
          <w:lang w:val="nl-BE"/>
        </w:rPr>
        <w:t xml:space="preserve">een overzicht van de stand van de kennis over het effect van elektromagnetische velden (EMV) op mensen en levende organismen, gebaseerd op enkele duizenden wetenschappelijke studies, in meer dan 1500 bladzijden. </w:t>
      </w:r>
    </w:p>
    <w:p w:rsidR="003428AA" w:rsidRPr="000E585C" w:rsidRDefault="003428AA" w:rsidP="003428AA">
      <w:pPr>
        <w:pStyle w:val="Notedebasdepage"/>
        <w:rPr>
          <w:u w:val="single"/>
          <w:lang w:val="nl-BE"/>
        </w:rPr>
      </w:pPr>
      <w:r w:rsidRPr="000E585C">
        <w:rPr>
          <w:lang w:val="nl-BE"/>
        </w:rPr>
        <w:t xml:space="preserve">Zie </w:t>
      </w:r>
      <w:hyperlink r:id="rId2" w:history="1">
        <w:r w:rsidRPr="000E585C">
          <w:rPr>
            <w:rStyle w:val="Lienhypertexte"/>
            <w:rFonts w:ascii="Georgia" w:hAnsi="Georgia"/>
            <w:lang w:val="nl-BE"/>
          </w:rPr>
          <w:t>bioinitiative.org</w:t>
        </w:r>
      </w:hyperlink>
      <w:r w:rsidRPr="000E585C">
        <w:rPr>
          <w:lang w:val="nl-BE"/>
        </w:rPr>
        <w:t xml:space="preserve"> (Engelse </w:t>
      </w:r>
      <w:proofErr w:type="gramStart"/>
      <w:r w:rsidRPr="000E585C">
        <w:rPr>
          <w:lang w:val="nl-BE"/>
        </w:rPr>
        <w:t>site) ;</w:t>
      </w:r>
      <w:proofErr w:type="gramEnd"/>
      <w:r w:rsidRPr="000E585C">
        <w:rPr>
          <w:lang w:val="nl-BE"/>
        </w:rPr>
        <w:t xml:space="preserve"> Nederlandse sites: </w:t>
      </w:r>
      <w:hyperlink r:id="rId3" w:history="1">
        <w:r w:rsidRPr="000E585C">
          <w:rPr>
            <w:rStyle w:val="Lienhypertexte"/>
            <w:rFonts w:ascii="Georgia" w:hAnsi="Georgia"/>
            <w:lang w:val="nl-BE"/>
          </w:rPr>
          <w:t>https://www.jrseco.com/nl/</w:t>
        </w:r>
      </w:hyperlink>
      <w:r w:rsidRPr="000E585C">
        <w:rPr>
          <w:lang w:val="nl-BE"/>
        </w:rPr>
        <w:t xml:space="preserve"> ; </w:t>
      </w:r>
      <w:hyperlink r:id="rId4" w:history="1">
        <w:r w:rsidRPr="000E585C">
          <w:rPr>
            <w:rStyle w:val="Lienhypertexte"/>
            <w:rFonts w:ascii="Georgia" w:hAnsi="Georgia"/>
            <w:lang w:val="nl-BE"/>
          </w:rPr>
          <w:t>https:/5gisnietoke.nl/feiten/BioInitiative.html</w:t>
        </w:r>
      </w:hyperlink>
      <w:r w:rsidRPr="000E585C">
        <w:rPr>
          <w:lang w:val="nl-BE"/>
        </w:rPr>
        <w:t xml:space="preserve"> en de Franse samenvatting van het rapport </w:t>
      </w:r>
      <w:hyperlink r:id="rId5" w:history="1">
        <w:r w:rsidRPr="000E585C">
          <w:rPr>
            <w:rStyle w:val="Lienhypertexte"/>
            <w:rFonts w:ascii="Georgia" w:hAnsi="Georgia"/>
            <w:lang w:val="nl-BE"/>
          </w:rPr>
          <w:t>electrosmog.grappe.be/doc/BIR/</w:t>
        </w:r>
      </w:hyperlink>
    </w:p>
    <w:p w:rsidR="003428AA" w:rsidRPr="000E585C" w:rsidRDefault="003428AA" w:rsidP="003428AA">
      <w:pPr>
        <w:pStyle w:val="Notedebasdepage"/>
        <w:rPr>
          <w:lang w:val="nl-BE"/>
        </w:rPr>
      </w:pPr>
      <w:r w:rsidRPr="000E585C">
        <w:rPr>
          <w:lang w:val="nl-BE"/>
        </w:rPr>
        <w:t xml:space="preserve">- De website "Physicians for </w:t>
      </w:r>
      <w:proofErr w:type="gramStart"/>
      <w:r w:rsidRPr="000E585C">
        <w:rPr>
          <w:lang w:val="nl-BE"/>
        </w:rPr>
        <w:t>Safe</w:t>
      </w:r>
      <w:proofErr w:type="gramEnd"/>
      <w:r w:rsidRPr="000E585C">
        <w:rPr>
          <w:lang w:val="nl-BE"/>
        </w:rPr>
        <w:t xml:space="preserve"> Technology" (artsen voor veilige technologie) en de naar thema gerangschikte studies, bijvoorbeeld </w:t>
      </w:r>
      <w:r w:rsidRPr="000E585C">
        <w:rPr>
          <w:i/>
          <w:iCs/>
          <w:lang w:val="nl-BE"/>
        </w:rPr>
        <w:t>geheugen, gedrag en leren</w:t>
      </w:r>
      <w:r w:rsidRPr="000E585C">
        <w:rPr>
          <w:lang w:val="nl-BE"/>
        </w:rPr>
        <w:t xml:space="preserve">: </w:t>
      </w:r>
      <w:hyperlink r:id="rId6" w:history="1">
        <w:r w:rsidRPr="000E585C">
          <w:rPr>
            <w:rStyle w:val="Lienhypertexte"/>
            <w:rFonts w:ascii="Georgia" w:hAnsi="Georgia"/>
            <w:lang w:val="nl-BE"/>
          </w:rPr>
          <w:t>https://mdsafetech.org/science/behavior/</w:t>
        </w:r>
      </w:hyperlink>
      <w:r>
        <w:rPr>
          <w:lang w:val="nl-BE"/>
        </w:rPr>
        <w:t>.</w:t>
      </w:r>
    </w:p>
  </w:footnote>
  <w:footnote w:id="4">
    <w:p w:rsidR="003428AA" w:rsidRPr="00C653A8" w:rsidRDefault="003428AA" w:rsidP="003428AA">
      <w:pPr>
        <w:pStyle w:val="Notedebasdepage"/>
        <w:rPr>
          <w:u w:val="single"/>
          <w:lang w:val="nl-BE"/>
        </w:rPr>
      </w:pPr>
      <w:r>
        <w:rPr>
          <w:rStyle w:val="Appelnotedebasdep"/>
        </w:rPr>
        <w:footnoteRef/>
      </w:r>
      <w:r w:rsidRPr="001818A8">
        <w:rPr>
          <w:lang w:val="nl-BE"/>
        </w:rPr>
        <w:t xml:space="preserve"> </w:t>
      </w:r>
      <w:r w:rsidRPr="00C653A8">
        <w:rPr>
          <w:lang w:val="nl-BE"/>
        </w:rPr>
        <w:t xml:space="preserve">Zie pagina 11 van de Franse samenvatting van het BioInitiative Report, </w:t>
      </w:r>
      <w:hyperlink r:id="rId7" w:history="1">
        <w:r w:rsidRPr="00C653A8">
          <w:rPr>
            <w:rStyle w:val="Lienhypertexte"/>
            <w:rFonts w:ascii="Georgia" w:hAnsi="Georgia"/>
            <w:lang w:val="nl-BE"/>
          </w:rPr>
          <w:t>electrosmog.grappe.be/doc/BIR/</w:t>
        </w:r>
      </w:hyperlink>
      <w:proofErr w:type="gramStart"/>
      <w:r w:rsidRPr="00C653A8">
        <w:rPr>
          <w:u w:val="single"/>
          <w:lang w:val="nl-BE"/>
        </w:rPr>
        <w:t xml:space="preserve">  </w:t>
      </w:r>
      <w:proofErr w:type="gramEnd"/>
    </w:p>
    <w:p w:rsidR="003428AA" w:rsidRPr="00037E6C" w:rsidRDefault="003428AA" w:rsidP="003428AA">
      <w:pPr>
        <w:pStyle w:val="Notedebasdepage"/>
        <w:rPr>
          <w:b/>
          <w:color w:val="002060"/>
          <w:lang w:val="nl-BE"/>
        </w:rPr>
      </w:pPr>
      <w:r>
        <w:rPr>
          <w:lang w:val="nl-BE"/>
        </w:rPr>
        <w:t>e</w:t>
      </w:r>
      <w:r w:rsidRPr="00B537EE">
        <w:rPr>
          <w:lang w:val="nl-BE"/>
        </w:rPr>
        <w:t xml:space="preserve">n </w:t>
      </w:r>
      <w:hyperlink r:id="rId8" w:history="1">
        <w:r w:rsidRPr="00037E6C">
          <w:rPr>
            <w:rStyle w:val="Lienhypertexte"/>
            <w:rFonts w:ascii="Georgia" w:hAnsi="Georgia"/>
            <w:lang w:val="nl-BE"/>
          </w:rPr>
          <w:t>https://www.jrseco.com/nl/</w:t>
        </w:r>
      </w:hyperlink>
      <w:proofErr w:type="gramStart"/>
      <w:r w:rsidRPr="00037E6C">
        <w:rPr>
          <w:u w:val="single"/>
          <w:lang w:val="nl-BE"/>
        </w:rPr>
        <w:t xml:space="preserve">  ;</w:t>
      </w:r>
      <w:proofErr w:type="gramEnd"/>
      <w:r w:rsidRPr="00037E6C">
        <w:rPr>
          <w:u w:val="single"/>
          <w:lang w:val="nl-BE"/>
        </w:rPr>
        <w:t xml:space="preserve">   </w:t>
      </w:r>
      <w:hyperlink r:id="rId9" w:history="1">
        <w:r w:rsidRPr="00037E6C">
          <w:rPr>
            <w:rStyle w:val="Lienhypertexte"/>
            <w:rFonts w:ascii="Georgia" w:hAnsi="Georgia"/>
            <w:lang w:val="nl-BE"/>
          </w:rPr>
          <w:t>https://5gisnietoke.nl/feiten/BioInitiative.html</w:t>
        </w:r>
      </w:hyperlink>
    </w:p>
  </w:footnote>
  <w:footnote w:id="5">
    <w:p w:rsidR="003428AA" w:rsidRPr="001818A8" w:rsidRDefault="003428AA" w:rsidP="003428AA">
      <w:pPr>
        <w:pStyle w:val="Notedebasdepage"/>
        <w:rPr>
          <w:lang w:val="nl-BE"/>
        </w:rPr>
      </w:pPr>
      <w:r>
        <w:rPr>
          <w:rStyle w:val="Appelnotedebasdep"/>
        </w:rPr>
        <w:footnoteRef/>
      </w:r>
      <w:r w:rsidRPr="001818A8">
        <w:rPr>
          <w:lang w:val="nl-BE"/>
        </w:rPr>
        <w:t xml:space="preserve"> </w:t>
      </w:r>
      <w:r w:rsidRPr="003754BF">
        <w:rPr>
          <w:lang w:val="nl-BE"/>
        </w:rPr>
        <w:t xml:space="preserve">Hoge Gezondheidsraad: </w:t>
      </w:r>
      <w:hyperlink r:id="rId10" w:history="1">
        <w:r w:rsidRPr="003754BF">
          <w:rPr>
            <w:rStyle w:val="Lienhypertexte"/>
            <w:rFonts w:ascii="Georgia" w:hAnsi="Georgia"/>
            <w:lang w:val="nl-BE"/>
          </w:rPr>
          <w:t>https://www.health.belgium.be/nl/advies-9404-physical-chemical-environmental-hygiene</w:t>
        </w:r>
      </w:hyperlink>
    </w:p>
  </w:footnote>
  <w:footnote w:id="6">
    <w:p w:rsidR="003428AA" w:rsidRDefault="003428AA" w:rsidP="003428AA">
      <w:pPr>
        <w:pStyle w:val="Notedebasdepage"/>
        <w:rPr>
          <w:lang w:val="nl-BE"/>
        </w:rPr>
      </w:pPr>
      <w:r>
        <w:rPr>
          <w:rStyle w:val="Appelnotedebasdep"/>
        </w:rPr>
        <w:footnoteRef/>
      </w:r>
      <w:r w:rsidRPr="001818A8">
        <w:rPr>
          <w:lang w:val="nl-BE"/>
        </w:rPr>
        <w:t xml:space="preserve"> </w:t>
      </w:r>
      <w:r w:rsidRPr="00EE371D">
        <w:rPr>
          <w:lang w:val="nl-BE"/>
        </w:rPr>
        <w:t>Bijvoorbeeld:</w:t>
      </w:r>
    </w:p>
    <w:p w:rsidR="003428AA" w:rsidRDefault="003428AA" w:rsidP="003428AA">
      <w:pPr>
        <w:pStyle w:val="Notedebasdepage"/>
        <w:rPr>
          <w:rStyle w:val="Lienhypertexte"/>
          <w:rFonts w:ascii="Georgia" w:hAnsi="Georgia"/>
          <w:i w:val="0"/>
          <w:color w:val="00B050"/>
          <w:lang w:val="nl-BE"/>
        </w:rPr>
      </w:pPr>
      <w:r w:rsidRPr="00EE371D">
        <w:rPr>
          <w:lang w:val="nl-BE"/>
        </w:rPr>
        <w:t xml:space="preserve">- Bijen, vogels en mensen, de vernietiging van de natuur door elektrosmog, Ulrich Warnke, 2007 </w:t>
      </w:r>
      <w:hyperlink r:id="rId11" w:history="1">
        <w:r w:rsidRPr="00EE371D">
          <w:rPr>
            <w:rStyle w:val="Lienhypertexte"/>
            <w:rFonts w:ascii="Georgia" w:hAnsi="Georgia"/>
            <w:lang w:val="nl-BE"/>
          </w:rPr>
          <w:t>https://kompetenzinitiative.com/broschuerenreihe/</w:t>
        </w:r>
      </w:hyperlink>
      <w:r>
        <w:rPr>
          <w:rStyle w:val="Lienhypertexte"/>
          <w:rFonts w:ascii="Georgia" w:hAnsi="Georgia"/>
          <w:lang w:val="nl-BE"/>
        </w:rPr>
        <w:t xml:space="preserve"> </w:t>
      </w:r>
      <w:r w:rsidRPr="00B537EE">
        <w:rPr>
          <w:rStyle w:val="Lienhypertexte"/>
          <w:rFonts w:ascii="Georgia" w:hAnsi="Georgia"/>
          <w:bCs/>
          <w:i w:val="0"/>
          <w:color w:val="auto"/>
          <w:lang w:val="nl-BE"/>
        </w:rPr>
        <w:t>Engelse versie</w:t>
      </w:r>
      <w:r w:rsidRPr="00B537EE">
        <w:rPr>
          <w:rStyle w:val="Lienhypertexte"/>
          <w:rFonts w:ascii="Georgia" w:hAnsi="Georgia"/>
          <w:b/>
          <w:i w:val="0"/>
          <w:color w:val="002060"/>
          <w:lang w:val="nl-BE"/>
        </w:rPr>
        <w:t>:</w:t>
      </w:r>
      <w:r w:rsidRPr="00F70514">
        <w:rPr>
          <w:rStyle w:val="Lienhypertexte"/>
          <w:rFonts w:ascii="Georgia" w:hAnsi="Georgia"/>
          <w:b/>
          <w:i w:val="0"/>
          <w:color w:val="002060"/>
          <w:lang w:val="nl-BE"/>
        </w:rPr>
        <w:t xml:space="preserve"> </w:t>
      </w:r>
      <w:hyperlink r:id="rId12" w:history="1">
        <w:r w:rsidRPr="00B05C4D">
          <w:rPr>
            <w:rStyle w:val="Lienhypertexte"/>
            <w:rFonts w:ascii="Georgia" w:hAnsi="Georgia"/>
            <w:lang w:val="nl-BE"/>
          </w:rPr>
          <w:t>https://ecfsapi.fcc.gov/file/7521097894.pdf</w:t>
        </w:r>
      </w:hyperlink>
      <w:proofErr w:type="gramStart"/>
      <w:r>
        <w:rPr>
          <w:lang w:val="nl-BE"/>
        </w:rPr>
        <w:t xml:space="preserve"> </w:t>
      </w:r>
      <w:r w:rsidRPr="00F70514">
        <w:rPr>
          <w:rStyle w:val="Lienhypertexte"/>
          <w:rFonts w:ascii="Georgia" w:hAnsi="Georgia"/>
          <w:i w:val="0"/>
          <w:color w:val="00B050"/>
          <w:lang w:val="nl-BE"/>
        </w:rPr>
        <w:t xml:space="preserve">  </w:t>
      </w:r>
      <w:proofErr w:type="gramEnd"/>
    </w:p>
    <w:p w:rsidR="003428AA" w:rsidRPr="00F50DBC" w:rsidRDefault="003428AA" w:rsidP="003428AA">
      <w:pPr>
        <w:pStyle w:val="Notedebasdepage"/>
        <w:rPr>
          <w:color w:val="FF0000"/>
          <w:vertAlign w:val="superscript"/>
          <w:lang w:val="nl-BE"/>
        </w:rPr>
      </w:pPr>
      <w:r w:rsidRPr="00EE371D">
        <w:rPr>
          <w:lang w:val="en-US"/>
        </w:rPr>
        <w:t>– Thielens Arno et al</w:t>
      </w:r>
      <w:r w:rsidRPr="00EE371D">
        <w:rPr>
          <w:i/>
          <w:lang w:val="en-US"/>
        </w:rPr>
        <w:t>, Exposure of insects to Radio-Frequency Electromagnetic fields from 2 to 120 GHz</w:t>
      </w:r>
      <w:r w:rsidRPr="00EE371D">
        <w:rPr>
          <w:lang w:val="en-US"/>
        </w:rPr>
        <w:t xml:space="preserve">. </w:t>
      </w:r>
      <w:r w:rsidRPr="00EE371D">
        <w:rPr>
          <w:lang w:val="nl-BE"/>
        </w:rPr>
        <w:t xml:space="preserve">Scientific Reports, 2018. </w:t>
      </w:r>
      <w:hyperlink r:id="rId13" w:history="1">
        <w:r w:rsidRPr="00F50DBC">
          <w:rPr>
            <w:rStyle w:val="Lienhypertexte"/>
            <w:rFonts w:ascii="Georgia" w:hAnsi="Georgia"/>
            <w:lang w:val="nl-BE"/>
          </w:rPr>
          <w:t>nature.com/articles/s41598-018-22271-3</w:t>
        </w:r>
      </w:hyperlink>
      <w:r w:rsidRPr="00F50DBC">
        <w:rPr>
          <w:lang w:val="nl-BE"/>
        </w:rPr>
        <w:t xml:space="preserve"> </w:t>
      </w:r>
    </w:p>
  </w:footnote>
  <w:footnote w:id="7">
    <w:p w:rsidR="003428AA" w:rsidRPr="00C152DF" w:rsidRDefault="003428AA" w:rsidP="003428AA">
      <w:pPr>
        <w:pStyle w:val="Notedebasdepage"/>
        <w:rPr>
          <w:lang w:val="nl-BE"/>
        </w:rPr>
      </w:pPr>
      <w:r>
        <w:rPr>
          <w:rStyle w:val="Appelnotedebasdep"/>
        </w:rPr>
        <w:footnoteRef/>
      </w:r>
      <w:r w:rsidRPr="001818A8">
        <w:rPr>
          <w:lang w:val="nl-BE"/>
        </w:rPr>
        <w:t xml:space="preserve"> </w:t>
      </w:r>
      <w:r w:rsidRPr="00C152DF">
        <w:rPr>
          <w:lang w:val="nl-BE"/>
        </w:rPr>
        <w:t xml:space="preserve">"Daarom stelt het BIPT voor om de norm boven 14,5 V/m en tot 41,5 V/m aan te nemen" </w:t>
      </w:r>
    </w:p>
    <w:p w:rsidR="003428AA" w:rsidRPr="00C152DF" w:rsidRDefault="00E069BC" w:rsidP="003428AA">
      <w:pPr>
        <w:pStyle w:val="Notedebasdepage"/>
        <w:rPr>
          <w:lang w:val="nl-BE"/>
        </w:rPr>
      </w:pPr>
      <w:hyperlink r:id="rId14" w:history="1">
        <w:r w:rsidR="003428AA" w:rsidRPr="00C152DF">
          <w:rPr>
            <w:rStyle w:val="Lienhypertexte"/>
            <w:rFonts w:ascii="Georgia" w:hAnsi="Georgia"/>
            <w:lang w:val="nl-BE"/>
          </w:rPr>
          <w:t>https://www.bipt.be/file/cc73d96153bbd5448a56f19d925d05b1379c7f21/e1ceefe345e3ca690f8862de566c4a605fad5d8e/Studie_impact_Brusselse_stralingsnormen_uitrol_mobiele_netwerken.pdf</w:t>
        </w:r>
      </w:hyperlink>
    </w:p>
  </w:footnote>
  <w:footnote w:id="8">
    <w:p w:rsidR="003428AA" w:rsidRPr="00741809" w:rsidRDefault="003428AA" w:rsidP="003428AA">
      <w:pPr>
        <w:pStyle w:val="Notedebasdepage"/>
        <w:rPr>
          <w:lang w:val="nl-BE"/>
        </w:rPr>
      </w:pPr>
      <w:r>
        <w:rPr>
          <w:rStyle w:val="Appelnotedebasdep"/>
        </w:rPr>
        <w:footnoteRef/>
      </w:r>
      <w:r w:rsidRPr="001818A8">
        <w:rPr>
          <w:lang w:val="nl-BE"/>
        </w:rPr>
        <w:t xml:space="preserve"> </w:t>
      </w:r>
      <w:hyperlink r:id="rId15" w:history="1">
        <w:r w:rsidRPr="0061642C">
          <w:rPr>
            <w:rStyle w:val="Lienhypertexte"/>
            <w:rFonts w:ascii="Georgia" w:hAnsi="Georgia"/>
            <w:lang w:val="nl-BE"/>
          </w:rPr>
          <w:t>https://ec.europa.eu/health/sites/health/files/scientific_committees/scheer/docs/scheer_s_002.pdf</w:t>
        </w:r>
      </w:hyperlink>
    </w:p>
  </w:footnote>
  <w:footnote w:id="9">
    <w:p w:rsidR="00637A69" w:rsidRPr="00637A69" w:rsidRDefault="00637A69">
      <w:pPr>
        <w:pStyle w:val="Notedebasdepage"/>
        <w:rPr>
          <w:lang w:val="nl-BE"/>
        </w:rPr>
      </w:pPr>
      <w:r>
        <w:rPr>
          <w:rStyle w:val="Appelnotedebasdep"/>
        </w:rPr>
        <w:footnoteRef/>
      </w:r>
      <w:r>
        <w:t xml:space="preserve"> </w:t>
      </w:r>
      <w:r w:rsidRPr="00637A69">
        <w:rPr>
          <w:lang w:val="nl-BE"/>
        </w:rPr>
        <w:t>5G zal, naast het gebruik van de frequenties van de vorige generaties (tussen 800 en 2600 MHz) en de onlangs "voorlopig" toegekende 3600 MHz-band, ook gebruik maken van veel hogere frequenties met de 26 GHz-band en millimetergolven boven 30 GHz.</w:t>
      </w:r>
    </w:p>
  </w:footnote>
  <w:footnote w:id="10">
    <w:p w:rsidR="00B43019" w:rsidRDefault="00B43019">
      <w:pPr>
        <w:pStyle w:val="Notedebasdepage"/>
      </w:pPr>
      <w:r>
        <w:rPr>
          <w:rStyle w:val="Appelnotedebasdep"/>
        </w:rPr>
        <w:footnoteRef/>
      </w:r>
      <w:r>
        <w:t xml:space="preserve"> </w:t>
      </w:r>
      <w:r w:rsidRPr="00A01E21">
        <w:rPr>
          <w:lang w:val="en-US"/>
        </w:rPr>
        <w:t>Zalyubovskaya</w:t>
      </w:r>
      <w:r w:rsidRPr="00231807">
        <w:rPr>
          <w:lang w:val="en-US"/>
        </w:rPr>
        <w:t xml:space="preserve">, N. P. (1977). </w:t>
      </w:r>
      <w:proofErr w:type="gramStart"/>
      <w:r w:rsidRPr="00231807">
        <w:rPr>
          <w:i/>
          <w:lang w:val="en-US"/>
        </w:rPr>
        <w:t>Biological Effects of Millimeter Wavelengths</w:t>
      </w:r>
      <w:r w:rsidRPr="00231807">
        <w:rPr>
          <w:lang w:val="en-US"/>
        </w:rPr>
        <w:t>.</w:t>
      </w:r>
      <w:proofErr w:type="gramEnd"/>
      <w:r w:rsidRPr="00231807">
        <w:rPr>
          <w:lang w:val="en-US"/>
        </w:rPr>
        <w:t xml:space="preserve"> </w:t>
      </w:r>
      <w:hyperlink r:id="rId16" w:history="1">
        <w:r w:rsidRPr="00231807">
          <w:rPr>
            <w:rStyle w:val="Lienhypertexte"/>
            <w:rFonts w:ascii="Georgia" w:hAnsi="Georgia"/>
            <w:lang w:val="nl-BE"/>
          </w:rPr>
          <w:t>https://www.cia.gov/library/readingroom/docs/CIA-RDP88B01125R000300120005-6.pdf</w:t>
        </w:r>
      </w:hyperlink>
    </w:p>
  </w:footnote>
  <w:footnote w:id="11">
    <w:p w:rsidR="0038570C" w:rsidRDefault="0038570C">
      <w:pPr>
        <w:pStyle w:val="Notedebasdepage"/>
      </w:pPr>
      <w:r>
        <w:rPr>
          <w:rStyle w:val="Appelnotedebasdep"/>
        </w:rPr>
        <w:footnoteRef/>
      </w:r>
      <w:r>
        <w:t xml:space="preserve"> </w:t>
      </w:r>
      <w:r w:rsidRPr="0038570C">
        <w:rPr>
          <w:lang w:val="nl-BE"/>
        </w:rPr>
        <w:t>De WHO, de EU en de meeste landen gebruiken de aanbevelingen van de ICNIRP (International Commission on Non-Ionizing Radiation Protection), in 1998 gepubliceerd en in 2010 en in maart 2020 amper gewijzigd (volgens ARPANSA, een van de ICNIRP-donoren, "</w:t>
      </w:r>
      <w:r w:rsidRPr="0038570C">
        <w:rPr>
          <w:i/>
          <w:iCs/>
          <w:lang w:val="nl-BE"/>
        </w:rPr>
        <w:t>zijn de blootstellingslimieten in de bijgewerkte richtlijnen vergelijkbaar met die in de richtlijnen van 1998, met enkele verbeteringen</w:t>
      </w:r>
      <w:r w:rsidRPr="0038570C">
        <w:rPr>
          <w:lang w:val="nl-BE"/>
        </w:rPr>
        <w:t>"). De grenswaarde voor de vermogensdichtheid is 4,5 W/m2 (watt / vierkante meter) voor een golf met een frequentie van 900 MHz (megahertz), of 41 V/m (volt / meter) voor de elektrische veldsterkte. De WHO-blootstellingslimieten variëren van 2 tot 10 W/m2 (27 tot 61 V/m), afhankelijk van de frequentie</w:t>
      </w:r>
      <w:r>
        <w:rPr>
          <w:lang w:val="nl-BE"/>
        </w:rPr>
        <w:t>.</w:t>
      </w:r>
    </w:p>
  </w:footnote>
  <w:footnote w:id="12">
    <w:p w:rsidR="006814CF" w:rsidRPr="00AD4DE3" w:rsidRDefault="006814CF">
      <w:pPr>
        <w:pStyle w:val="Notedebasdepage"/>
        <w:rPr>
          <w:lang w:val="nl-BE"/>
        </w:rPr>
      </w:pPr>
      <w:r>
        <w:rPr>
          <w:rStyle w:val="Appelnotedebasdep"/>
        </w:rPr>
        <w:footnoteRef/>
      </w:r>
      <w:r>
        <w:t xml:space="preserve"> </w:t>
      </w:r>
      <w:r w:rsidR="00AD4DE3" w:rsidRPr="00454453">
        <w:rPr>
          <w:lang w:val="nl-BE"/>
        </w:rPr>
        <w:t xml:space="preserve">Deze grenzen lijken misschien laag, maar </w:t>
      </w:r>
      <w:r w:rsidR="00AD4DE3" w:rsidRPr="00CF3DB8">
        <w:rPr>
          <w:lang w:val="nl-BE"/>
        </w:rPr>
        <w:t>dat is minder het geval als men bedenkt dat de door ICNIRP gebruikte waarden een miljard miljard keer het natuurlijke EMV-niveau bij deze frequenties vertegenwoordigen; bovendien zijn de EMV's die voor telefonie worden gebruikt gemoduleerd en gepulseerd, wat in de natuur niet bestaat en een belangrijk aspect is van hun toxiciteit.</w:t>
      </w:r>
    </w:p>
  </w:footnote>
  <w:footnote w:id="13">
    <w:p w:rsidR="00107F66" w:rsidRDefault="00107F66">
      <w:pPr>
        <w:pStyle w:val="Notedebasdepage"/>
      </w:pPr>
      <w:r>
        <w:rPr>
          <w:rStyle w:val="Appelnotedebasdep"/>
        </w:rPr>
        <w:footnoteRef/>
      </w:r>
      <w:r>
        <w:t xml:space="preserve"> </w:t>
      </w:r>
      <w:hyperlink r:id="rId17" w:history="1">
        <w:r w:rsidR="00DC5ED1" w:rsidRPr="00470FCF">
          <w:rPr>
            <w:rStyle w:val="Lienhypertexte"/>
            <w:rFonts w:ascii="Georgia" w:hAnsi="Georgia"/>
            <w:lang w:val="nl-BE"/>
          </w:rPr>
          <w:t>http://assembly.coe.int/nw/xml/XRef/Xref-XML2HTML-EN.asp?fileid=17994&amp;lang=en</w:t>
        </w:r>
      </w:hyperlink>
    </w:p>
  </w:footnote>
  <w:footnote w:id="14">
    <w:p w:rsidR="00E824FB" w:rsidRDefault="00E824FB">
      <w:pPr>
        <w:pStyle w:val="Notedebasdepage"/>
      </w:pPr>
      <w:r>
        <w:rPr>
          <w:rStyle w:val="Appelnotedebasdep"/>
        </w:rPr>
        <w:footnoteRef/>
      </w:r>
      <w:r>
        <w:t xml:space="preserve"> </w:t>
      </w:r>
      <w:r w:rsidR="006905CF" w:rsidRPr="00A15798">
        <w:t xml:space="preserve">Klaus Buchner en Michèle Rivasi, juin 2020 : </w:t>
      </w:r>
      <w:hyperlink r:id="rId18" w:history="1">
        <w:r w:rsidR="006905CF" w:rsidRPr="00A15798">
          <w:rPr>
            <w:rStyle w:val="Lienhypertexte"/>
            <w:rFonts w:ascii="Georgia" w:hAnsi="Georgia"/>
          </w:rPr>
          <w:t xml:space="preserve">www.michele-rivasi.eu/a-la-une/icnirp-conflits-dinterets-5g-et-capture-reglementaire </w:t>
        </w:r>
      </w:hyperlink>
      <w:r w:rsidR="006905CF" w:rsidRPr="00A15798">
        <w:t xml:space="preserve">. </w:t>
      </w:r>
      <w:r w:rsidR="006905CF" w:rsidRPr="00D550EB">
        <w:rPr>
          <w:lang w:val="nl-BE"/>
        </w:rPr>
        <w:t xml:space="preserve">Het rapport is beschikbaar in het Engels: </w:t>
      </w:r>
      <w:hyperlink r:id="rId19" w:history="1">
        <w:proofErr w:type="gramStart"/>
        <w:r w:rsidR="006905CF" w:rsidRPr="001818A8">
          <w:rPr>
            <w:rStyle w:val="Lienhypertexte"/>
            <w:rFonts w:ascii="Georgia" w:hAnsi="Georgia"/>
            <w:lang w:val="nl-BE"/>
          </w:rPr>
          <w:t>ICNIRP :</w:t>
        </w:r>
        <w:proofErr w:type="gramEnd"/>
        <w:r w:rsidR="006905CF" w:rsidRPr="001818A8">
          <w:rPr>
            <w:rStyle w:val="Lienhypertexte"/>
            <w:rFonts w:ascii="Georgia" w:hAnsi="Georgia"/>
            <w:lang w:val="nl-BE"/>
          </w:rPr>
          <w:t xml:space="preserve"> Conflicts of Interest, Corporate capture and the push for 5G</w:t>
        </w:r>
      </w:hyperlink>
    </w:p>
  </w:footnote>
  <w:footnote w:id="15">
    <w:p w:rsidR="00E516E2" w:rsidRDefault="00E516E2">
      <w:pPr>
        <w:pStyle w:val="Notedebasdepage"/>
      </w:pPr>
      <w:r>
        <w:rPr>
          <w:rStyle w:val="Appelnotedebasdep"/>
        </w:rPr>
        <w:footnoteRef/>
      </w:r>
      <w:r>
        <w:t xml:space="preserve"> </w:t>
      </w:r>
      <w:r w:rsidRPr="00F94385">
        <w:rPr>
          <w:lang w:val="nl-BE"/>
        </w:rPr>
        <w:t xml:space="preserve">Isabelle Lagroye (IMS van Bordeaux), lid van de ICNIRP, en Anne Perrin, lid van de Non-Ionizing Radiation Section van de French Radiation Protection Society (SFRP), een vereniging </w:t>
      </w:r>
      <w:r w:rsidRPr="00CF3DB8">
        <w:rPr>
          <w:lang w:val="nl-BE"/>
        </w:rPr>
        <w:t>die akkoord gaat met het ICNIRP-standpunt</w:t>
      </w:r>
      <w:r w:rsidRPr="00F94385">
        <w:rPr>
          <w:lang w:val="nl-BE"/>
        </w:rPr>
        <w:t>; beide Fransen. Samenstelling van de groep</w:t>
      </w:r>
      <w:r>
        <w:rPr>
          <w:lang w:val="nl-BE"/>
        </w:rPr>
        <w:t xml:space="preserve"> van deskundigen (in het Frans) </w:t>
      </w:r>
      <w:r w:rsidRPr="00F94385">
        <w:rPr>
          <w:lang w:val="nl-BE"/>
        </w:rPr>
        <w:t xml:space="preserve">: </w:t>
      </w:r>
      <w:hyperlink r:id="rId20" w:history="1">
        <w:r w:rsidRPr="00F94385">
          <w:rPr>
            <w:rStyle w:val="Lienhypertexte"/>
            <w:rFonts w:ascii="Georgia" w:hAnsi="Georgia"/>
            <w:lang w:val="nl-BE"/>
          </w:rPr>
          <w:t>hborsus.wallonie.be/home/press</w:t>
        </w:r>
        <w:proofErr w:type="gramStart"/>
        <w:r w:rsidRPr="00F94385">
          <w:rPr>
            <w:rStyle w:val="Lienhypertexte"/>
            <w:rFonts w:ascii="Georgia" w:hAnsi="Georgia"/>
            <w:lang w:val="nl-BE"/>
          </w:rPr>
          <w:t>e--</w:t>
        </w:r>
        <w:proofErr w:type="gramEnd"/>
        <w:r w:rsidRPr="00F94385">
          <w:rPr>
            <w:rStyle w:val="Lienhypertexte"/>
            <w:rFonts w:ascii="Georgia" w:hAnsi="Georgia"/>
            <w:lang w:val="nl-BE"/>
          </w:rPr>
          <w:t>actualites/publications/groupe-dexperts-pour-evaluation-prealable-au-deploiement-de-la-5g.publicationfull.html</w:t>
        </w:r>
      </w:hyperlink>
      <w:r w:rsidRPr="00F94385">
        <w:rPr>
          <w:lang w:val="nl-BE"/>
        </w:rPr>
        <w:t>.</w:t>
      </w:r>
    </w:p>
  </w:footnote>
  <w:footnote w:id="16">
    <w:p w:rsidR="00635B68" w:rsidRPr="00A45B9D" w:rsidRDefault="00635B68" w:rsidP="00635B68">
      <w:pPr>
        <w:pStyle w:val="Notedebasdepage"/>
        <w:rPr>
          <w:b/>
          <w:i/>
          <w:color w:val="002060"/>
        </w:rPr>
      </w:pPr>
      <w:r>
        <w:rPr>
          <w:vertAlign w:val="superscript"/>
          <w:lang w:val="nl-BE"/>
        </w:rPr>
        <w:t>16</w:t>
      </w:r>
      <w:r>
        <w:rPr>
          <w:lang w:val="nl-BE"/>
        </w:rPr>
        <w:t xml:space="preserve"> </w:t>
      </w:r>
      <w:r w:rsidRPr="00FB54A4">
        <w:rPr>
          <w:lang w:val="nl-BE"/>
        </w:rPr>
        <w:t xml:space="preserve">Gegevens van de EIA (US Energy Information Administration, </w:t>
      </w:r>
      <w:hyperlink r:id="rId21" w:history="1">
        <w:r w:rsidRPr="00FB54A4">
          <w:rPr>
            <w:rStyle w:val="Lienhypertexte"/>
            <w:rFonts w:ascii="Georgia" w:hAnsi="Georgia"/>
            <w:lang w:val="nl-BE"/>
          </w:rPr>
          <w:t>www.eia.gov</w:t>
        </w:r>
      </w:hyperlink>
      <w:r w:rsidRPr="001F6030">
        <w:rPr>
          <w:color w:val="1F497D" w:themeColor="text2"/>
          <w:lang w:val="nl-BE"/>
        </w:rPr>
        <w:t xml:space="preserve">), cijfers van augustus </w:t>
      </w:r>
      <w:r w:rsidRPr="00FB54A4">
        <w:rPr>
          <w:lang w:val="nl-BE"/>
        </w:rPr>
        <w:t xml:space="preserve">2020. Dit heeft betrekking op ruwe olie waaraan, zoals gebruikelijk, condensaten in gasputten (pentaan, enz.) worden toegevoegd – andere olie ersatz zoals aardgasvloeistoffen (butaan, propaan, enz.) en agrobrandstoffen zijn van deze gegevens uitgesloten. Sinds 2008 wordt de daling van de conventionele oliewinning pijnlijk gecompenseerd door niet-conventionele olie (schalieolie, oliezand, olie op zeer grote diepte uit de zee gewonnen, ...) en door de toename van condensaten verbonden aan de toename van aardgaswinning.  De piek van 84,6 miljoen vaten in 2018 zal waarschijnlijk nooit meer worden bereikt vooral omdat de investeringen in niet-conventionele energie onlangs zijn gedaald, </w:t>
      </w:r>
      <w:proofErr w:type="gramStart"/>
      <w:r w:rsidRPr="00FB54A4">
        <w:rPr>
          <w:lang w:val="nl-BE"/>
        </w:rPr>
        <w:t>met name</w:t>
      </w:r>
      <w:proofErr w:type="gramEnd"/>
      <w:r w:rsidRPr="00FB54A4">
        <w:rPr>
          <w:lang w:val="nl-BE"/>
        </w:rPr>
        <w:t xml:space="preserve"> na de daling van de olieprijs en de recessie in verband met de covid-19-pandemie (in april 2020 bedroeg het gewonnen volume 82,5 miljoen vaten per dag). Verwacht wordt dat de aardgas- en steenkoolwinning dit decennium haar hoogtepunt zal bereiken.</w:t>
      </w:r>
    </w:p>
  </w:footnote>
  <w:footnote w:id="17">
    <w:p w:rsidR="0083655D" w:rsidRDefault="0083655D">
      <w:pPr>
        <w:pStyle w:val="Notedebasdepage"/>
      </w:pPr>
      <w:r>
        <w:rPr>
          <w:rStyle w:val="Appelnotedebasdep"/>
        </w:rPr>
        <w:footnoteRef/>
      </w:r>
      <w:r>
        <w:t xml:space="preserve"> </w:t>
      </w:r>
      <w:r w:rsidRPr="001818A8">
        <w:rPr>
          <w:lang w:val="en-GB"/>
        </w:rPr>
        <w:t xml:space="preserve">Huawei, </w:t>
      </w:r>
      <w:r w:rsidRPr="001818A8">
        <w:rPr>
          <w:i/>
          <w:lang w:val="en-GB"/>
        </w:rPr>
        <w:t xml:space="preserve">5G Telecom Power Target </w:t>
      </w:r>
      <w:r w:rsidRPr="00A45B9D">
        <w:rPr>
          <w:i/>
          <w:lang w:val="en-GB"/>
        </w:rPr>
        <w:t>Network</w:t>
      </w:r>
      <w:r w:rsidRPr="00A45B9D">
        <w:rPr>
          <w:lang w:val="en-GB"/>
        </w:rPr>
        <w:t xml:space="preserve">. </w:t>
      </w:r>
      <w:r w:rsidRPr="00484AB7">
        <w:rPr>
          <w:lang w:val="nl-BE"/>
        </w:rPr>
        <w:t xml:space="preserve">Dit document lijkt niet langer beschikbaar op de Huawei website maar is </w:t>
      </w:r>
      <w:r>
        <w:rPr>
          <w:lang w:val="nl-BE"/>
        </w:rPr>
        <w:t xml:space="preserve">het </w:t>
      </w:r>
      <w:r w:rsidRPr="00484AB7">
        <w:rPr>
          <w:lang w:val="nl-BE"/>
        </w:rPr>
        <w:t xml:space="preserve">hier: </w:t>
      </w:r>
      <w:hyperlink r:id="rId22" w:history="1">
        <w:r w:rsidRPr="00484AB7">
          <w:rPr>
            <w:rStyle w:val="Lienhypertexte"/>
            <w:rFonts w:ascii="Georgia" w:hAnsi="Georgia"/>
            <w:lang w:val="nl-BE"/>
          </w:rPr>
          <w:t>www.stop5G.be/en/doc/</w:t>
        </w:r>
      </w:hyperlink>
    </w:p>
  </w:footnote>
  <w:footnote w:id="18">
    <w:p w:rsidR="003428AA" w:rsidRPr="00A45B9D" w:rsidRDefault="003428AA" w:rsidP="003428AA">
      <w:pPr>
        <w:pStyle w:val="Notedebasdepage"/>
      </w:pPr>
      <w:r w:rsidRPr="000A50DE">
        <w:rPr>
          <w:iCs/>
          <w:szCs w:val="24"/>
          <w:vertAlign w:val="superscript"/>
        </w:rPr>
        <w:t>18</w:t>
      </w:r>
      <w:r>
        <w:rPr>
          <w:i/>
          <w:szCs w:val="24"/>
        </w:rPr>
        <w:t xml:space="preserve"> </w:t>
      </w:r>
      <w:hyperlink r:id="rId23" w:history="1">
        <w:r w:rsidRPr="00470FCF">
          <w:rPr>
            <w:rStyle w:val="Lienhypertexte"/>
            <w:rFonts w:ascii="Georgia" w:hAnsi="Georgia"/>
            <w:szCs w:val="24"/>
          </w:rPr>
          <w:t>https://www.lemonde.fr/idees/article/2020/01/09/5g-ne-sommes-nous-pas-en-train-de-confondre-ce-qui-est-nouveau-avec-ce-qui-est-utile-ce-qui-semble-urgent-avec-ce-qui-est-important_6025291_3232.html</w:t>
        </w:r>
      </w:hyperlink>
    </w:p>
  </w:footnote>
  <w:footnote w:id="19">
    <w:p w:rsidR="003428AA" w:rsidRDefault="003428AA" w:rsidP="003428AA">
      <w:pPr>
        <w:pStyle w:val="Notedebasdepage"/>
      </w:pPr>
      <w:r>
        <w:rPr>
          <w:vertAlign w:val="superscript"/>
        </w:rPr>
        <w:t xml:space="preserve">19 </w:t>
      </w:r>
      <w:r w:rsidRPr="00736AC0">
        <w:t xml:space="preserve">Frédéric Bordage, </w:t>
      </w:r>
      <w:r w:rsidRPr="00736AC0">
        <w:rPr>
          <w:i/>
        </w:rPr>
        <w:t>Sobriété numérique</w:t>
      </w:r>
      <w:r w:rsidRPr="00736AC0">
        <w:t>, Buchet/Chastel, 2019.</w:t>
      </w:r>
    </w:p>
  </w:footnote>
  <w:footnote w:id="20">
    <w:p w:rsidR="00C83E7B" w:rsidRDefault="00C83E7B">
      <w:pPr>
        <w:pStyle w:val="Notedebasdepage"/>
      </w:pPr>
      <w:r>
        <w:rPr>
          <w:rStyle w:val="Appelnotedebasdep"/>
        </w:rPr>
        <w:footnoteRef/>
      </w:r>
      <w:r>
        <w:t xml:space="preserve"> </w:t>
      </w:r>
      <w:r w:rsidR="003A044C" w:rsidRPr="002429D7">
        <w:t xml:space="preserve">Mark Hunyadi, professeur de philosophie à l’UCLouvain, dans </w:t>
      </w:r>
      <w:hyperlink r:id="rId24" w:history="1">
        <w:r w:rsidR="003A044C" w:rsidRPr="002429D7">
          <w:rPr>
            <w:rStyle w:val="Lienhypertexte"/>
            <w:rFonts w:ascii="Georgia" w:hAnsi="Georgia"/>
          </w:rPr>
          <w:t>enmarche.be/societe/consommation-1/smartphones-les-quatre-gros-soucis-de-la-5g.htm</w:t>
        </w:r>
      </w:hyperlink>
      <w:r w:rsidR="003A044C" w:rsidRPr="002429D7">
        <w:t xml:space="preserve"> (in het Frans).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AA"/>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31"/>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07F66"/>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CDA"/>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8AA"/>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0C"/>
    <w:rsid w:val="003857F4"/>
    <w:rsid w:val="00385BFE"/>
    <w:rsid w:val="00385F78"/>
    <w:rsid w:val="00386257"/>
    <w:rsid w:val="0038660B"/>
    <w:rsid w:val="003868F2"/>
    <w:rsid w:val="00386B9D"/>
    <w:rsid w:val="00386C52"/>
    <w:rsid w:val="00386E4E"/>
    <w:rsid w:val="003874A5"/>
    <w:rsid w:val="003874F1"/>
    <w:rsid w:val="00387857"/>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4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77B63"/>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542"/>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B68"/>
    <w:rsid w:val="00635E30"/>
    <w:rsid w:val="00635F43"/>
    <w:rsid w:val="006366DB"/>
    <w:rsid w:val="00636A88"/>
    <w:rsid w:val="00636B92"/>
    <w:rsid w:val="00637100"/>
    <w:rsid w:val="00637473"/>
    <w:rsid w:val="00637803"/>
    <w:rsid w:val="00637837"/>
    <w:rsid w:val="0063797C"/>
    <w:rsid w:val="00637A69"/>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4CF"/>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5CF"/>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BC9"/>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55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02B"/>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960"/>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3"/>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019"/>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2F63"/>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1BEF"/>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3E7B"/>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3E3"/>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5ED1"/>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9BC"/>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6E2"/>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24FB"/>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4EA2"/>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B54"/>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widowControl w:val="0"/>
      <w:suppressAutoHyphens/>
      <w:spacing w:after="80"/>
    </w:pPr>
    <w:rPr>
      <w:rFonts w:ascii="Georgia" w:hAnsi="Georgia" w:cs="Times New Roman"/>
      <w:sz w:val="20"/>
      <w:szCs w:val="24"/>
    </w:rPr>
  </w:style>
  <w:style w:type="paragraph" w:styleId="Titre1">
    <w:name w:val="heading 1"/>
    <w:basedOn w:val="Normal"/>
    <w:next w:val="Normal"/>
    <w:link w:val="Titre1Car"/>
    <w:qFormat/>
    <w:rsid w:val="00D7752F"/>
    <w:pPr>
      <w:widowControl/>
      <w:suppressAutoHyphens w:val="0"/>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Notedebasdepage">
    <w:name w:val="footnote text"/>
    <w:basedOn w:val="Normal"/>
    <w:link w:val="NotedebasdepageCar"/>
    <w:uiPriority w:val="99"/>
    <w:unhideWhenUsed/>
    <w:rsid w:val="003428AA"/>
    <w:pPr>
      <w:spacing w:after="0"/>
    </w:pPr>
    <w:rPr>
      <w:szCs w:val="20"/>
    </w:rPr>
  </w:style>
  <w:style w:type="character" w:customStyle="1" w:styleId="NotedebasdepageCar">
    <w:name w:val="Note de bas de page Car"/>
    <w:basedOn w:val="Policepardfaut"/>
    <w:link w:val="Notedebasdepage"/>
    <w:uiPriority w:val="99"/>
    <w:rsid w:val="003428AA"/>
    <w:rPr>
      <w:rFonts w:ascii="Georgia" w:hAnsi="Georgia" w:cs="Times New Roman"/>
      <w:sz w:val="20"/>
      <w:szCs w:val="20"/>
    </w:rPr>
  </w:style>
  <w:style w:type="character" w:styleId="Appelnotedebasdep">
    <w:name w:val="footnote reference"/>
    <w:basedOn w:val="Policepardfaut"/>
    <w:uiPriority w:val="99"/>
    <w:semiHidden/>
    <w:unhideWhenUsed/>
    <w:rsid w:val="003428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widowControl w:val="0"/>
      <w:suppressAutoHyphens/>
      <w:spacing w:after="80"/>
    </w:pPr>
    <w:rPr>
      <w:rFonts w:ascii="Georgia" w:hAnsi="Georgia" w:cs="Times New Roman"/>
      <w:sz w:val="20"/>
      <w:szCs w:val="24"/>
    </w:rPr>
  </w:style>
  <w:style w:type="paragraph" w:styleId="Titre1">
    <w:name w:val="heading 1"/>
    <w:basedOn w:val="Normal"/>
    <w:next w:val="Normal"/>
    <w:link w:val="Titre1Car"/>
    <w:qFormat/>
    <w:rsid w:val="00D7752F"/>
    <w:pPr>
      <w:widowControl/>
      <w:suppressAutoHyphens w:val="0"/>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Notedebasdepage">
    <w:name w:val="footnote text"/>
    <w:basedOn w:val="Normal"/>
    <w:link w:val="NotedebasdepageCar"/>
    <w:uiPriority w:val="99"/>
    <w:unhideWhenUsed/>
    <w:rsid w:val="003428AA"/>
    <w:pPr>
      <w:spacing w:after="0"/>
    </w:pPr>
    <w:rPr>
      <w:szCs w:val="20"/>
    </w:rPr>
  </w:style>
  <w:style w:type="character" w:customStyle="1" w:styleId="NotedebasdepageCar">
    <w:name w:val="Note de bas de page Car"/>
    <w:basedOn w:val="Policepardfaut"/>
    <w:link w:val="Notedebasdepage"/>
    <w:uiPriority w:val="99"/>
    <w:rsid w:val="003428AA"/>
    <w:rPr>
      <w:rFonts w:ascii="Georgia" w:hAnsi="Georgia" w:cs="Times New Roman"/>
      <w:sz w:val="20"/>
      <w:szCs w:val="20"/>
    </w:rPr>
  </w:style>
  <w:style w:type="character" w:styleId="Appelnotedebasdep">
    <w:name w:val="footnote reference"/>
    <w:basedOn w:val="Policepardfaut"/>
    <w:uiPriority w:val="99"/>
    <w:semiHidden/>
    <w:unhideWhenUsed/>
    <w:rsid w:val="00342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iburger-appell-2012.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gspaceappeal.org" TargetMode="External"/><Relationship Id="rId4" Type="http://schemas.openxmlformats.org/officeDocument/2006/relationships/settings" Target="settings.xml"/><Relationship Id="rId9" Type="http://schemas.openxmlformats.org/officeDocument/2006/relationships/hyperlink" Target="http://www.emfscientist.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rseco.com/nl/" TargetMode="External"/><Relationship Id="rId13" Type="http://schemas.openxmlformats.org/officeDocument/2006/relationships/hyperlink" Target="https://www.nature.com/articles/s41598-018-22271-3" TargetMode="External"/><Relationship Id="rId18" Type="http://schemas.openxmlformats.org/officeDocument/2006/relationships/hyperlink" Target="https://www.michele-rivasi.eu/a-la-une/icnirp-conflits-dinterets-5g-et-capture-reglementaire" TargetMode="External"/><Relationship Id="rId3" Type="http://schemas.openxmlformats.org/officeDocument/2006/relationships/hyperlink" Target="https://www.jrseco.com/nl/" TargetMode="External"/><Relationship Id="rId21" Type="http://schemas.openxmlformats.org/officeDocument/2006/relationships/hyperlink" Target="http://www.eia.gov" TargetMode="External"/><Relationship Id="rId7" Type="http://schemas.openxmlformats.org/officeDocument/2006/relationships/hyperlink" Target="http://electrosmog.grappe.be/doc/BIR/" TargetMode="External"/><Relationship Id="rId12" Type="http://schemas.openxmlformats.org/officeDocument/2006/relationships/hyperlink" Target="https://ecfsapi.fcc.gov/file/7521097894.pdf" TargetMode="External"/><Relationship Id="rId17" Type="http://schemas.openxmlformats.org/officeDocument/2006/relationships/hyperlink" Target="http://assembly.coe.int/nw/xml/XRef/Xref-XML2HTML-EN.asp?fileid=17994&amp;lang=en" TargetMode="External"/><Relationship Id="rId2" Type="http://schemas.openxmlformats.org/officeDocument/2006/relationships/hyperlink" Target="http://bioinitiative.org/" TargetMode="External"/><Relationship Id="rId16" Type="http://schemas.openxmlformats.org/officeDocument/2006/relationships/hyperlink" Target="https://www.cia.gov/library/readingroom/docs/CIA-RDP88B01125R000300120005-6.pdf" TargetMode="External"/><Relationship Id="rId20" Type="http://schemas.openxmlformats.org/officeDocument/2006/relationships/hyperlink" Target="https://borsus.wallonie.be/home/presse--actualites/publications/groupe-dexperts-pour-evaluation-prealable-au-deploiement-de-la-5g.publicationfull.html" TargetMode="External"/><Relationship Id="rId1" Type="http://schemas.openxmlformats.org/officeDocument/2006/relationships/hyperlink" Target="http://www.senate.be/doc/const_nl.html" TargetMode="External"/><Relationship Id="rId6" Type="http://schemas.openxmlformats.org/officeDocument/2006/relationships/hyperlink" Target="https://mdsafetech.org/science/behavior/" TargetMode="External"/><Relationship Id="rId11" Type="http://schemas.openxmlformats.org/officeDocument/2006/relationships/hyperlink" Target="https://kompetenzinitiative.com/broschuerenreihe/" TargetMode="External"/><Relationship Id="rId24" Type="http://schemas.openxmlformats.org/officeDocument/2006/relationships/hyperlink" Target="https://www.enmarche.be/societe/consommation-1/smartphones-les-quatre-gros-soucis-de-la-5g.htm" TargetMode="External"/><Relationship Id="rId5" Type="http://schemas.openxmlformats.org/officeDocument/2006/relationships/hyperlink" Target="http://electrosmog.grappe.be/doc/BIR/" TargetMode="External"/><Relationship Id="rId15" Type="http://schemas.openxmlformats.org/officeDocument/2006/relationships/hyperlink" Target="https://ec.europa.eu/health/sites/health/files/scientific_committees/scheer/docs/scheer_s_002.pdf" TargetMode="External"/><Relationship Id="rId23" Type="http://schemas.openxmlformats.org/officeDocument/2006/relationships/hyperlink" Target="https://www.lemonde.fr/idees/article/2020/01/09/5g-ne-sommes-nous-pas-en-train-de-confondre-ce-qui-est-nouveau-avec-ce-qui-est-utile-ce-qui-semble-urgent-avec-ce-qui-est-important_6025291_3232.html" TargetMode="External"/><Relationship Id="rId10" Type="http://schemas.openxmlformats.org/officeDocument/2006/relationships/hyperlink" Target="https://www.health.belgium.be/nl/advies-9404-physical-chemical-environmental-hygiene" TargetMode="External"/><Relationship Id="rId19" Type="http://schemas.openxmlformats.org/officeDocument/2006/relationships/hyperlink" Target="https://www.michele-rivasi.eu/wp-content/uploads/2020/06/ICNIRP-report-FINAL-JUNE-2020_EN.pdf" TargetMode="External"/><Relationship Id="rId4" Type="http://schemas.openxmlformats.org/officeDocument/2006/relationships/hyperlink" Target="https://5gisnietoke.nl/feiten/BioInitiative.html" TargetMode="External"/><Relationship Id="rId9" Type="http://schemas.openxmlformats.org/officeDocument/2006/relationships/hyperlink" Target="https://5gisnietoke.nl/feiten/BioInitiative.html" TargetMode="External"/><Relationship Id="rId14" Type="http://schemas.openxmlformats.org/officeDocument/2006/relationships/hyperlink" Target="https://www.bipt.be/file/cc73d96153bbd5448a56f19d925d05b1379c7f21/e1ceefe345e3ca690f8862de566c4a605fad5d8e/Studie_impact_Brusselse_stralingsnormen_uitrol_mobiele_netwerken.pdf" TargetMode="External"/><Relationship Id="rId22" Type="http://schemas.openxmlformats.org/officeDocument/2006/relationships/hyperlink" Target="http://www.stop5G.be/en/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8398-0E6B-4794-A85F-6E440424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2007</Words>
  <Characters>11040</Characters>
  <Application>Microsoft Office Word</Application>
  <DocSecurity>0</DocSecurity>
  <Lines>92</Lines>
  <Paragraphs>26</Paragraphs>
  <ScaleCrop>false</ScaleCrop>
  <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Leboutte</dc:creator>
  <cp:lastModifiedBy>Francis Leboutte</cp:lastModifiedBy>
  <cp:revision>26</cp:revision>
  <dcterms:created xsi:type="dcterms:W3CDTF">2020-11-20T16:14:00Z</dcterms:created>
  <dcterms:modified xsi:type="dcterms:W3CDTF">2020-11-20T16:31:00Z</dcterms:modified>
</cp:coreProperties>
</file>